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738A" w14:textId="77777777" w:rsidR="002015DA" w:rsidRDefault="002015D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sz w:val="20"/>
          <w:szCs w:val="20"/>
          <w:lang w:val="en-CA"/>
        </w:rPr>
        <w:fldChar w:fldCharType="begin"/>
      </w:r>
      <w:r>
        <w:rPr>
          <w:sz w:val="20"/>
          <w:szCs w:val="20"/>
          <w:lang w:val="en-CA"/>
        </w:rPr>
        <w:instrText xml:space="preserve"> SEQ CHAPTER \h \r 1</w:instrText>
      </w:r>
      <w:r>
        <w:rPr>
          <w:sz w:val="20"/>
          <w:szCs w:val="20"/>
          <w:lang w:val="en-CA"/>
        </w:rPr>
        <w:fldChar w:fldCharType="end"/>
      </w:r>
      <w:r>
        <w:t>164</w:t>
      </w:r>
    </w:p>
    <w:p w14:paraId="6D4F738C" w14:textId="77777777" w:rsidR="002015DA" w:rsidRDefault="002015DA">
      <w:pPr>
        <w:jc w:val="center"/>
        <w:rPr>
          <w:b/>
          <w:bCs/>
        </w:rPr>
      </w:pPr>
      <w:r>
        <w:rPr>
          <w:b/>
          <w:bCs/>
        </w:rPr>
        <w:t>IN THE DISTRICT COURT OF __________________ COUNTY, KANSAS</w:t>
      </w:r>
      <w:r>
        <w:rPr>
          <w:b/>
          <w:bCs/>
        </w:rPr>
        <w:br/>
      </w:r>
    </w:p>
    <w:p w14:paraId="6D4F738D" w14:textId="77777777" w:rsidR="005C1C0C" w:rsidRDefault="005C1C0C">
      <w:pPr>
        <w:jc w:val="center"/>
        <w:rPr>
          <w:b/>
          <w:bCs/>
        </w:rPr>
      </w:pPr>
    </w:p>
    <w:p w14:paraId="6D4F738E" w14:textId="77777777" w:rsidR="002015DA" w:rsidRDefault="002015DA">
      <w:pPr>
        <w:pStyle w:val="BodyText2"/>
      </w:pPr>
      <w:r>
        <w:t>IN THE INTEREST OF</w:t>
      </w:r>
      <w:r>
        <w:br/>
      </w:r>
      <w:r>
        <w:br/>
        <w:t xml:space="preserve">Name_____________________________ </w:t>
      </w:r>
      <w:r>
        <w:tab/>
      </w:r>
      <w:r>
        <w:tab/>
      </w:r>
      <w:r>
        <w:tab/>
      </w:r>
      <w:r>
        <w:tab/>
        <w:t>Case No. _____________</w:t>
      </w:r>
    </w:p>
    <w:p w14:paraId="6D4F738F" w14:textId="0B1A8F72" w:rsidR="002015DA" w:rsidRDefault="002D6F42">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2015DA">
        <w:rPr>
          <w:b/>
          <w:bCs/>
        </w:rPr>
        <w:t>A</w:t>
      </w:r>
      <w:proofErr w:type="gramEnd"/>
      <w:r w:rsidR="002015DA">
        <w:rPr>
          <w:b/>
          <w:bCs/>
        </w:rPr>
        <w:t xml:space="preserve"> </w:t>
      </w:r>
      <w:r w:rsidR="006F7BAE">
        <w:rPr>
          <w:b/>
          <w:bCs/>
        </w:rPr>
        <w:t>minor child</w:t>
      </w:r>
    </w:p>
    <w:p w14:paraId="6D4F7390" w14:textId="77777777" w:rsidR="002015DA" w:rsidRDefault="002015DA">
      <w:pPr>
        <w:jc w:val="left"/>
        <w:rPr>
          <w:b/>
          <w:bCs/>
        </w:rPr>
      </w:pPr>
    </w:p>
    <w:p w14:paraId="6D4F7391" w14:textId="77777777" w:rsidR="002015DA" w:rsidRDefault="002015DA">
      <w:pPr>
        <w:jc w:val="left"/>
        <w:rPr>
          <w:b/>
          <w:bCs/>
        </w:rPr>
      </w:pPr>
    </w:p>
    <w:p w14:paraId="6D4F7392" w14:textId="77777777" w:rsidR="002015DA" w:rsidRDefault="002015D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bCs/>
          <w:u w:val="single"/>
        </w:rPr>
        <w:t>CHANGE IN PLACEMENT FINDINGS ORDER</w:t>
      </w:r>
      <w:r>
        <w:br/>
        <w:t>Pursuant to K.S.A. 38-2258</w:t>
      </w:r>
      <w:r>
        <w:br/>
      </w:r>
    </w:p>
    <w:p w14:paraId="6D4F7393" w14:textId="11B98D2A" w:rsidR="002015DA" w:rsidRDefault="002015DA">
      <w:pPr>
        <w:spacing w:line="360" w:lineRule="auto"/>
        <w:jc w:val="left"/>
      </w:pPr>
      <w:r>
        <w:tab/>
        <w:t xml:space="preserve">Now on this ______ day of ______________, ___________, the Court considers the change of placement of the child named above.  </w:t>
      </w:r>
      <w:r w:rsidR="0075660A">
        <w:rPr>
          <w:rFonts w:ascii="Segoe UI Symbol" w:hAnsi="Segoe UI Symbol" w:cs="Segoe UI Symbol"/>
          <w:b/>
          <w:bCs/>
        </w:rPr>
        <w:t>☐</w:t>
      </w:r>
      <w:r>
        <w:rPr>
          <w:b/>
          <w:bCs/>
        </w:rPr>
        <w:t xml:space="preserve"> The Secretary has requested findings relating to the change in placement; the Court relies on the documentation submitted by the Secretary and there are no appearances.  </w:t>
      </w:r>
      <w:proofErr w:type="gramStart"/>
      <w:r>
        <w:rPr>
          <w:b/>
          <w:bCs/>
        </w:rPr>
        <w:t xml:space="preserve">or  </w:t>
      </w:r>
      <w:r w:rsidR="0075660A">
        <w:rPr>
          <w:rFonts w:ascii="Segoe UI Symbol" w:hAnsi="Segoe UI Symbol" w:cs="Segoe UI Symbol"/>
          <w:b/>
          <w:bCs/>
        </w:rPr>
        <w:t>☐</w:t>
      </w:r>
      <w:proofErr w:type="gramEnd"/>
      <w:r>
        <w:rPr>
          <w:b/>
          <w:bCs/>
        </w:rPr>
        <w:t xml:space="preserve"> The matter comes on for hearing and the following appear: </w:t>
      </w:r>
    </w:p>
    <w:p w14:paraId="38411C9F" w14:textId="77777777" w:rsidR="00CA6D77" w:rsidRDefault="00CA6D77" w:rsidP="00CA6D77">
      <w:pPr>
        <w:ind w:left="720" w:hanging="720"/>
        <w:rPr>
          <w:b/>
          <w:bCs/>
        </w:rPr>
      </w:pPr>
      <w:r>
        <w:rPr>
          <w:rFonts w:ascii="Segoe UI Symbol" w:hAnsi="Segoe UI Symbol" w:cs="Segoe UI Symbol"/>
        </w:rPr>
        <w:t>☐</w:t>
      </w:r>
      <w:r>
        <w:rPr>
          <w:b/>
          <w:bCs/>
        </w:rPr>
        <w:tab/>
      </w:r>
      <w:r>
        <w:t xml:space="preserve">The petitioner appears by __________________________ </w:t>
      </w:r>
      <w:r>
        <w:rPr>
          <w:rFonts w:ascii="Segoe UI Symbol" w:hAnsi="Segoe UI Symbol" w:cs="Segoe UI Symbol"/>
        </w:rPr>
        <w:t>☐</w:t>
      </w:r>
      <w:r>
        <w:rPr>
          <w:b/>
          <w:bCs/>
        </w:rPr>
        <w:t xml:space="preserve"> County/District Attorney or designee </w:t>
      </w:r>
      <w:r>
        <w:rPr>
          <w:rFonts w:ascii="Segoe UI Symbol" w:hAnsi="Segoe UI Symbol" w:cs="Segoe UI Symbol"/>
          <w:b/>
        </w:rPr>
        <w:t>☐</w:t>
      </w:r>
      <w:r>
        <w:rPr>
          <w:b/>
          <w:bCs/>
        </w:rPr>
        <w:t xml:space="preserve"> other</w:t>
      </w:r>
      <w:r>
        <w:t xml:space="preserve"> </w:t>
      </w:r>
      <w:r>
        <w:rPr>
          <w:bCs/>
        </w:rPr>
        <w:t>____________________.</w:t>
      </w:r>
    </w:p>
    <w:p w14:paraId="34F3C3A6" w14:textId="77777777" w:rsidR="00CA6D77" w:rsidRDefault="00CA6D77" w:rsidP="00CA6D77">
      <w:pPr>
        <w:ind w:left="720" w:hanging="720"/>
        <w:rPr>
          <w:b/>
          <w:bCs/>
        </w:rPr>
      </w:pPr>
    </w:p>
    <w:p w14:paraId="06A58083" w14:textId="77777777" w:rsidR="00CA6D77" w:rsidRDefault="00CA6D77" w:rsidP="00CA6D77">
      <w:pPr>
        <w:ind w:left="720" w:hanging="720"/>
      </w:pPr>
      <w:r>
        <w:rPr>
          <w:rFonts w:ascii="Segoe UI Symbol" w:hAnsi="Segoe UI Symbol" w:cs="Segoe UI Symbol"/>
        </w:rPr>
        <w:t>☐</w:t>
      </w:r>
      <w:r>
        <w:tab/>
      </w:r>
      <w:r>
        <w:rPr>
          <w:b/>
          <w:bCs/>
        </w:rPr>
        <w:t xml:space="preserve">The child appears </w:t>
      </w:r>
      <w:r>
        <w:rPr>
          <w:rFonts w:ascii="Segoe UI Symbol" w:hAnsi="Segoe UI Symbol" w:cs="Segoe UI Symbol"/>
          <w:b/>
        </w:rPr>
        <w:t>☐</w:t>
      </w:r>
      <w:r>
        <w:rPr>
          <w:b/>
          <w:bCs/>
        </w:rPr>
        <w:t xml:space="preserve"> in person and </w:t>
      </w:r>
      <w:r>
        <w:rPr>
          <w:rFonts w:ascii="Segoe UI Symbol" w:hAnsi="Segoe UI Symbol" w:cs="Segoe UI Symbol"/>
          <w:b/>
        </w:rPr>
        <w:t>☐</w:t>
      </w:r>
      <w:r>
        <w:rPr>
          <w:b/>
          <w:bCs/>
        </w:rPr>
        <w:t xml:space="preserve"> not in person, but</w:t>
      </w:r>
      <w:r>
        <w:t xml:space="preserve"> by the child’s guardian </w:t>
      </w:r>
      <w:r>
        <w:rPr>
          <w:i/>
          <w:iCs/>
        </w:rPr>
        <w:t>ad litem</w:t>
      </w:r>
      <w:r>
        <w:t xml:space="preserve">, ___________________________. </w:t>
      </w:r>
    </w:p>
    <w:p w14:paraId="163FE6D4" w14:textId="77777777" w:rsidR="00CA6D77" w:rsidRDefault="00CA6D77" w:rsidP="00CA6D77">
      <w:pPr>
        <w:ind w:left="720" w:hanging="720"/>
      </w:pPr>
    </w:p>
    <w:p w14:paraId="2C870033" w14:textId="77777777" w:rsidR="00CA6D77" w:rsidRDefault="00CA6D77" w:rsidP="00CA6D77">
      <w:pPr>
        <w:ind w:left="720" w:hanging="720"/>
      </w:pPr>
      <w:r>
        <w:rPr>
          <w:rFonts w:ascii="Segoe UI Symbol" w:hAnsi="Segoe UI Symbol" w:cs="Segoe UI Symbol"/>
        </w:rPr>
        <w:t>☐</w:t>
      </w:r>
      <w:r>
        <w:tab/>
      </w:r>
      <w:r>
        <w:rPr>
          <w:bCs/>
        </w:rPr>
        <w:t>________________________</w:t>
      </w:r>
      <w:r>
        <w:t xml:space="preserve">, the mother </w:t>
      </w:r>
      <w:r>
        <w:rPr>
          <w:rFonts w:ascii="Segoe UI Symbol" w:hAnsi="Segoe UI Symbol" w:cs="Segoe UI Symbol"/>
          <w:b/>
        </w:rPr>
        <w:t>☐</w:t>
      </w:r>
      <w:r>
        <w:rPr>
          <w:b/>
          <w:bCs/>
        </w:rPr>
        <w:t xml:space="preserve"> appears in person </w:t>
      </w:r>
      <w:r>
        <w:rPr>
          <w:b/>
          <w:bCs/>
          <w:i/>
          <w:iCs/>
        </w:rPr>
        <w:t>pro se</w:t>
      </w:r>
      <w:r>
        <w:rPr>
          <w:b/>
          <w:bCs/>
        </w:rPr>
        <w:t xml:space="preserve"> </w:t>
      </w:r>
      <w:r>
        <w:rPr>
          <w:rFonts w:ascii="Segoe UI Symbol" w:hAnsi="Segoe UI Symbol" w:cs="Segoe UI Symbol"/>
          <w:b/>
        </w:rPr>
        <w:t>☐</w:t>
      </w:r>
      <w:r>
        <w:rPr>
          <w:b/>
          <w:bCs/>
        </w:rPr>
        <w:t xml:space="preserve"> appears in person, and through her attorney, </w:t>
      </w:r>
      <w:r>
        <w:rPr>
          <w:bCs/>
        </w:rPr>
        <w:t>________________________</w:t>
      </w:r>
      <w:r>
        <w:rPr>
          <w:b/>
          <w:bCs/>
        </w:rPr>
        <w:t xml:space="preserve"> </w:t>
      </w:r>
      <w:r>
        <w:rPr>
          <w:rFonts w:ascii="Segoe UI Symbol" w:hAnsi="Segoe UI Symbol" w:cs="Segoe UI Symbol"/>
          <w:b/>
        </w:rPr>
        <w:t>☐</w:t>
      </w:r>
      <w:r>
        <w:rPr>
          <w:b/>
          <w:bCs/>
        </w:rPr>
        <w:t xml:space="preserve"> appears not in person, but by and through her attorney </w:t>
      </w:r>
      <w:r>
        <w:rPr>
          <w:bCs/>
        </w:rPr>
        <w:t>_________________________</w:t>
      </w:r>
      <w:r>
        <w:rPr>
          <w:b/>
          <w:bCs/>
        </w:rPr>
        <w:t xml:space="preserve"> </w:t>
      </w:r>
      <w:r>
        <w:rPr>
          <w:rFonts w:ascii="Segoe UI Symbol" w:hAnsi="Segoe UI Symbol" w:cs="Segoe UI Symbol"/>
          <w:b/>
        </w:rPr>
        <w:t>☐</w:t>
      </w:r>
      <w:r>
        <w:rPr>
          <w:b/>
          <w:bCs/>
        </w:rPr>
        <w:t xml:space="preserve"> does not appear.</w:t>
      </w:r>
      <w:r>
        <w:t xml:space="preserve">  </w:t>
      </w:r>
    </w:p>
    <w:p w14:paraId="521F6C4F" w14:textId="77777777" w:rsidR="00CA6D77" w:rsidRDefault="00CA6D77" w:rsidP="00CA6D77">
      <w:pPr>
        <w:ind w:left="720" w:hanging="720"/>
      </w:pPr>
    </w:p>
    <w:p w14:paraId="1A8AECFE" w14:textId="77777777" w:rsidR="00CA6D77" w:rsidRDefault="00CA6D77" w:rsidP="00D24295">
      <w:pPr>
        <w:ind w:left="720" w:hanging="720"/>
        <w:rPr>
          <w:b/>
          <w:bCs/>
        </w:rPr>
      </w:pPr>
      <w:r>
        <w:rPr>
          <w:rFonts w:ascii="Segoe UI Symbol" w:hAnsi="Segoe UI Symbol" w:cs="Segoe UI Symbol"/>
        </w:rPr>
        <w:t>☐</w:t>
      </w:r>
      <w:r>
        <w:tab/>
      </w:r>
      <w:r>
        <w:rPr>
          <w:bCs/>
        </w:rPr>
        <w:t>________________________</w:t>
      </w:r>
      <w:r>
        <w:t xml:space="preserve">, the </w:t>
      </w:r>
      <w:r>
        <w:rPr>
          <w:rFonts w:ascii="Segoe UI Symbol" w:hAnsi="Segoe UI Symbol" w:cs="Segoe UI Symbol"/>
          <w:b/>
        </w:rPr>
        <w:t>☐</w:t>
      </w:r>
      <w:r>
        <w:rPr>
          <w:b/>
          <w:bCs/>
        </w:rPr>
        <w:t xml:space="preserve"> father </w:t>
      </w:r>
      <w:r>
        <w:rPr>
          <w:rFonts w:ascii="Segoe UI Symbol" w:hAnsi="Segoe UI Symbol" w:cs="Segoe UI Symbol"/>
          <w:b/>
        </w:rPr>
        <w:t>☐</w:t>
      </w:r>
      <w:r>
        <w:rPr>
          <w:b/>
          <w:bCs/>
        </w:rPr>
        <w:t xml:space="preserve"> putative father of</w:t>
      </w:r>
      <w:r>
        <w:rPr>
          <w:bCs/>
        </w:rPr>
        <w:t>________________________</w:t>
      </w:r>
      <w:r>
        <w:rPr>
          <w:b/>
          <w:bCs/>
        </w:rPr>
        <w:t xml:space="preserve">, </w:t>
      </w:r>
      <w:r>
        <w:rPr>
          <w:rFonts w:ascii="Segoe UI Symbol" w:hAnsi="Segoe UI Symbol" w:cs="Segoe UI Symbol"/>
          <w:b/>
        </w:rPr>
        <w:t>☐</w:t>
      </w:r>
      <w:r>
        <w:rPr>
          <w:b/>
          <w:bCs/>
        </w:rPr>
        <w:t xml:space="preserve"> appears in person </w:t>
      </w:r>
      <w:r>
        <w:rPr>
          <w:b/>
          <w:bCs/>
          <w:i/>
          <w:iCs/>
        </w:rPr>
        <w:t>pro se</w:t>
      </w:r>
      <w:r>
        <w:rPr>
          <w:b/>
          <w:bCs/>
        </w:rPr>
        <w:t xml:space="preserve"> </w:t>
      </w:r>
      <w:r>
        <w:rPr>
          <w:rFonts w:ascii="Segoe UI Symbol" w:hAnsi="Segoe UI Symbol" w:cs="Segoe UI Symbol"/>
          <w:b/>
        </w:rPr>
        <w:t>☐</w:t>
      </w:r>
      <w:r>
        <w:rPr>
          <w:b/>
          <w:bCs/>
        </w:rPr>
        <w:t xml:space="preserve"> appears in person, and through his attorney, </w:t>
      </w:r>
      <w:r>
        <w:rPr>
          <w:bCs/>
        </w:rPr>
        <w:t>_________________________</w:t>
      </w:r>
      <w:r>
        <w:rPr>
          <w:b/>
          <w:bCs/>
        </w:rPr>
        <w:t xml:space="preserve"> </w:t>
      </w:r>
      <w:r>
        <w:rPr>
          <w:rFonts w:ascii="Segoe UI Symbol" w:hAnsi="Segoe UI Symbol" w:cs="Segoe UI Symbol"/>
        </w:rPr>
        <w:t>☐</w:t>
      </w:r>
      <w:r>
        <w:rPr>
          <w:b/>
          <w:bCs/>
        </w:rPr>
        <w:t xml:space="preserve"> appears not in person, but by and through his attorney, </w:t>
      </w:r>
      <w:r>
        <w:rPr>
          <w:bCs/>
        </w:rPr>
        <w:t xml:space="preserve">__________________________ </w:t>
      </w:r>
      <w:r>
        <w:rPr>
          <w:rFonts w:ascii="Segoe UI Symbol" w:hAnsi="Segoe UI Symbol" w:cs="Segoe UI Symbol"/>
        </w:rPr>
        <w:t>☐</w:t>
      </w:r>
      <w:r>
        <w:rPr>
          <w:b/>
          <w:bCs/>
        </w:rPr>
        <w:t xml:space="preserve"> does not appear.</w:t>
      </w:r>
    </w:p>
    <w:p w14:paraId="5EB27B07" w14:textId="77777777" w:rsidR="00CA6D77" w:rsidRDefault="00CA6D77" w:rsidP="00CA6D77">
      <w:pPr>
        <w:ind w:left="720" w:hanging="720"/>
        <w:rPr>
          <w:b/>
          <w:bCs/>
        </w:rPr>
      </w:pPr>
    </w:p>
    <w:p w14:paraId="0026A293" w14:textId="77777777" w:rsidR="00CA6D77" w:rsidRDefault="00CA6D77" w:rsidP="00CA6D77">
      <w:pPr>
        <w:ind w:left="720" w:hanging="720"/>
        <w:rPr>
          <w:u w:val="single"/>
        </w:rPr>
      </w:pPr>
      <w:r>
        <w:rPr>
          <w:rFonts w:ascii="Segoe UI Symbol" w:hAnsi="Segoe UI Symbol" w:cs="Segoe UI Symbol"/>
        </w:rPr>
        <w:t>☐</w:t>
      </w:r>
      <w:r>
        <w:tab/>
      </w:r>
      <w:r>
        <w:rPr>
          <w:i/>
          <w:iCs/>
        </w:rPr>
        <w:t>(Other parent appearances)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378B83" w14:textId="77777777" w:rsidR="00CA6D77" w:rsidRDefault="00CA6D77" w:rsidP="00CA6D77">
      <w:pPr>
        <w:ind w:left="720" w:hanging="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EFFD94" w14:textId="21A441E8" w:rsidR="00CA6D77" w:rsidRDefault="00CA6D77" w:rsidP="00CA6D77">
      <w:pPr>
        <w:ind w:left="720" w:hanging="720"/>
      </w:pPr>
    </w:p>
    <w:p w14:paraId="358130A2" w14:textId="77777777" w:rsidR="00971745" w:rsidRDefault="00971745" w:rsidP="00CA6D77">
      <w:pPr>
        <w:ind w:left="720" w:hanging="720"/>
      </w:pPr>
    </w:p>
    <w:p w14:paraId="77DFE896" w14:textId="77777777" w:rsidR="00CA6D77" w:rsidRDefault="00CA6D77" w:rsidP="00CA6D77">
      <w:pPr>
        <w:ind w:left="720" w:hanging="720"/>
        <w:rPr>
          <w:u w:val="single"/>
        </w:rPr>
      </w:pPr>
      <w:r>
        <w:rPr>
          <w:rFonts w:ascii="Segoe UI Symbol" w:hAnsi="Segoe UI Symbol" w:cs="Segoe UI Symbol"/>
        </w:rPr>
        <w:lastRenderedPageBreak/>
        <w:t>☐</w:t>
      </w:r>
      <w:r>
        <w:tab/>
        <w:t xml:space="preserve">Interested parties appearing are: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EAA9D1" w14:textId="77777777" w:rsidR="00CA6D77" w:rsidRDefault="00CA6D77" w:rsidP="00CA6D77">
      <w:pPr>
        <w:ind w:left="720" w:hanging="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81A359" w14:textId="77777777" w:rsidR="00CA6D77" w:rsidRDefault="00CA6D77" w:rsidP="00CA6D77">
      <w:pPr>
        <w:ind w:left="720" w:hanging="720"/>
        <w:rPr>
          <w:u w:val="single"/>
        </w:rPr>
      </w:pPr>
    </w:p>
    <w:p w14:paraId="546460CD" w14:textId="77777777" w:rsidR="00CA6D77" w:rsidRDefault="00CA6D77" w:rsidP="00CA6D77">
      <w:pPr>
        <w:ind w:left="720" w:hanging="720"/>
        <w:rPr>
          <w:u w:val="single"/>
        </w:rPr>
      </w:pPr>
      <w:r>
        <w:rPr>
          <w:rFonts w:ascii="Segoe UI Symbol" w:hAnsi="Segoe UI Symbol" w:cs="Segoe UI Symbol"/>
        </w:rPr>
        <w:t>☐</w:t>
      </w:r>
      <w:r>
        <w:tab/>
        <w:t xml:space="preserve">The Secretary appears through: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E27FA7" w14:textId="77777777" w:rsidR="00CA6D77" w:rsidRDefault="00CA6D77" w:rsidP="00CA6D77">
      <w:pPr>
        <w:ind w:left="720" w:hanging="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47E1B6" w14:textId="77777777" w:rsidR="00CA6D77" w:rsidRDefault="00CA6D77" w:rsidP="00CA6D77">
      <w:pPr>
        <w:ind w:left="720" w:hanging="720"/>
        <w:rPr>
          <w:u w:val="single"/>
        </w:rPr>
      </w:pPr>
    </w:p>
    <w:p w14:paraId="6DAAFE39" w14:textId="77777777" w:rsidR="00CA6D77" w:rsidRDefault="00CA6D77" w:rsidP="00CA6D77">
      <w:pPr>
        <w:ind w:left="720" w:hanging="720"/>
        <w:rPr>
          <w:u w:val="single"/>
        </w:rPr>
      </w:pPr>
      <w:r>
        <w:rPr>
          <w:rFonts w:ascii="Segoe UI Symbol" w:hAnsi="Segoe UI Symbol" w:cs="Segoe UI Symbol"/>
        </w:rPr>
        <w:t>☐</w:t>
      </w:r>
      <w:r>
        <w:tab/>
        <w:t xml:space="preserve">Also present: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7BB54" w14:textId="77777777" w:rsidR="00CA6D77" w:rsidRDefault="00CA6D77" w:rsidP="00CA6D77">
      <w:pPr>
        <w:ind w:left="720" w:hanging="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4F739E" w14:textId="77777777" w:rsidR="00BF02A5" w:rsidRDefault="00BF02A5">
      <w:pPr>
        <w:tabs>
          <w:tab w:val="left" w:pos="360"/>
        </w:tabs>
        <w:spacing w:line="360" w:lineRule="auto"/>
        <w:jc w:val="left"/>
      </w:pPr>
    </w:p>
    <w:p w14:paraId="6D4F739F" w14:textId="77777777" w:rsidR="002015DA" w:rsidRDefault="002015DA">
      <w:pPr>
        <w:tabs>
          <w:tab w:val="left" w:pos="360"/>
        </w:tabs>
        <w:spacing w:line="360" w:lineRule="auto"/>
        <w:jc w:val="left"/>
      </w:pPr>
      <w:r>
        <w:tab/>
        <w:t>The Court finds that:</w:t>
      </w:r>
    </w:p>
    <w:p w14:paraId="6D4F73A0" w14:textId="09CFE1A3" w:rsidR="002015DA" w:rsidRPr="005C1C0C" w:rsidRDefault="0075660A">
      <w:pPr>
        <w:tabs>
          <w:tab w:val="left" w:pos="360"/>
        </w:tabs>
        <w:spacing w:line="360" w:lineRule="auto"/>
        <w:jc w:val="left"/>
      </w:pPr>
      <w:r>
        <w:rPr>
          <w:rFonts w:ascii="Segoe UI Symbol" w:hAnsi="Segoe UI Symbol" w:cs="Segoe UI Symbol"/>
          <w:b/>
          <w:bCs/>
        </w:rPr>
        <w:t>☐</w:t>
      </w:r>
      <w:r w:rsidR="002015DA">
        <w:rPr>
          <w:b/>
          <w:bCs/>
        </w:rPr>
        <w:t xml:space="preserve"> the change in placement planned by the Secretary is not in the best interests of the child and the </w:t>
      </w:r>
      <w:r w:rsidR="00BF02A5">
        <w:rPr>
          <w:b/>
          <w:bCs/>
        </w:rPr>
        <w:t xml:space="preserve">child remains in placement or the court recommends an alternative </w:t>
      </w:r>
      <w:r w:rsidR="002015DA">
        <w:rPr>
          <w:b/>
          <w:bCs/>
        </w:rPr>
        <w:t>placement: _______________________________________________________.</w:t>
      </w:r>
    </w:p>
    <w:p w14:paraId="6D4F73A1" w14:textId="7F601BAA" w:rsidR="002015DA" w:rsidRDefault="00195FC1">
      <w:pPr>
        <w:tabs>
          <w:tab w:val="left" w:pos="360"/>
        </w:tabs>
        <w:spacing w:line="360" w:lineRule="auto"/>
        <w:jc w:val="center"/>
        <w:rPr>
          <w:b/>
          <w:bCs/>
        </w:rPr>
      </w:pPr>
      <w:r>
        <w:rPr>
          <w:b/>
          <w:bCs/>
        </w:rPr>
        <w:t>OR</w:t>
      </w:r>
    </w:p>
    <w:p w14:paraId="6D4F73A2" w14:textId="084B0EDF" w:rsidR="002015DA" w:rsidRDefault="0075660A">
      <w:pPr>
        <w:tabs>
          <w:tab w:val="left" w:pos="360"/>
        </w:tabs>
        <w:spacing w:line="360" w:lineRule="auto"/>
        <w:jc w:val="left"/>
      </w:pPr>
      <w:r>
        <w:rPr>
          <w:rFonts w:ascii="Segoe UI Symbol" w:hAnsi="Segoe UI Symbol" w:cs="Segoe UI Symbol"/>
          <w:b/>
          <w:bCs/>
        </w:rPr>
        <w:t>☐</w:t>
      </w:r>
      <w:r w:rsidR="002015DA">
        <w:rPr>
          <w:b/>
          <w:bCs/>
        </w:rPr>
        <w:t xml:space="preserve"> the change in placement planned by the Secretary is in the best interests of the child</w:t>
      </w:r>
      <w:r w:rsidR="00775DBB">
        <w:rPr>
          <w:b/>
          <w:bCs/>
        </w:rPr>
        <w:t>.</w:t>
      </w:r>
    </w:p>
    <w:p w14:paraId="6D4F73A3" w14:textId="77777777" w:rsidR="002015DA" w:rsidRDefault="002015DA">
      <w:pPr>
        <w:tabs>
          <w:tab w:val="left" w:pos="360"/>
        </w:tabs>
        <w:spacing w:line="360" w:lineRule="auto"/>
        <w:jc w:val="left"/>
      </w:pPr>
    </w:p>
    <w:p w14:paraId="6D4F73A4" w14:textId="2D020706" w:rsidR="002015DA" w:rsidRDefault="0075660A">
      <w:pPr>
        <w:tabs>
          <w:tab w:val="left" w:pos="360"/>
        </w:tabs>
        <w:spacing w:line="360" w:lineRule="auto"/>
        <w:jc w:val="left"/>
      </w:pPr>
      <w:r>
        <w:rPr>
          <w:rFonts w:ascii="Segoe UI Symbol" w:hAnsi="Segoe UI Symbol" w:cs="Segoe UI Symbol"/>
          <w:b/>
          <w:bCs/>
        </w:rPr>
        <w:t>☐</w:t>
      </w:r>
      <w:r w:rsidR="002015DA">
        <w:tab/>
      </w:r>
      <w:r w:rsidR="00BF02A5">
        <w:t xml:space="preserve">If the child is being removed from the home after six </w:t>
      </w:r>
      <w:r w:rsidR="00D24295">
        <w:t>months,</w:t>
      </w:r>
      <w:r w:rsidR="00BF02A5">
        <w:t xml:space="preserve"> please </w:t>
      </w:r>
      <w:r w:rsidR="00975AE9">
        <w:t>see</w:t>
      </w:r>
      <w:r w:rsidR="00BF02A5">
        <w:t xml:space="preserve"> form 107.</w:t>
      </w:r>
    </w:p>
    <w:p w14:paraId="6D4F73A5" w14:textId="77777777" w:rsidR="002015DA" w:rsidRDefault="002015DA">
      <w:pPr>
        <w:tabs>
          <w:tab w:val="left" w:pos="360"/>
        </w:tabs>
        <w:spacing w:line="360" w:lineRule="auto"/>
        <w:jc w:val="left"/>
      </w:pPr>
    </w:p>
    <w:p w14:paraId="6D4F73A6" w14:textId="77777777" w:rsidR="002015DA" w:rsidRDefault="002015DA">
      <w:pPr>
        <w:tabs>
          <w:tab w:val="left" w:pos="360"/>
        </w:tabs>
        <w:spacing w:line="360" w:lineRule="auto"/>
        <w:jc w:val="left"/>
      </w:pPr>
      <w:r>
        <w:tab/>
        <w:t>IT IS SO ORDERED.</w:t>
      </w:r>
    </w:p>
    <w:p w14:paraId="6D4F73A7" w14:textId="77777777" w:rsidR="002015DA" w:rsidRDefault="002015DA">
      <w:pPr>
        <w:tabs>
          <w:tab w:val="left" w:pos="360"/>
        </w:tabs>
        <w:spacing w:line="360" w:lineRule="auto"/>
        <w:jc w:val="left"/>
      </w:pPr>
    </w:p>
    <w:p w14:paraId="6D4F73C6" w14:textId="55BA09F4" w:rsidR="00C41611" w:rsidRDefault="00C4161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6D4F73CF" w14:textId="77777777" w:rsidR="002015DA" w:rsidRDefault="002015DA">
      <w:pPr>
        <w:tabs>
          <w:tab w:val="left" w:pos="360"/>
        </w:tabs>
        <w:jc w:val="center"/>
      </w:pPr>
      <w:r>
        <w:lastRenderedPageBreak/>
        <w:t>Authority</w:t>
      </w:r>
    </w:p>
    <w:p w14:paraId="6D4F73D0" w14:textId="77777777" w:rsidR="002015DA" w:rsidRDefault="002015DA">
      <w:pPr>
        <w:tabs>
          <w:tab w:val="left" w:pos="360"/>
        </w:tabs>
        <w:jc w:val="left"/>
      </w:pPr>
    </w:p>
    <w:p w14:paraId="6D4F73D1" w14:textId="77777777" w:rsidR="005C1C0C" w:rsidRDefault="00246C98">
      <w:pPr>
        <w:tabs>
          <w:tab w:val="left" w:pos="360"/>
        </w:tabs>
        <w:jc w:val="left"/>
      </w:pPr>
      <w:r>
        <w:t>K.S.A. 38-2258.</w:t>
      </w:r>
    </w:p>
    <w:p w14:paraId="6D4F73D2" w14:textId="77777777" w:rsidR="005C1C0C" w:rsidRDefault="005C1C0C">
      <w:pPr>
        <w:tabs>
          <w:tab w:val="left" w:pos="360"/>
        </w:tabs>
        <w:jc w:val="left"/>
      </w:pPr>
    </w:p>
    <w:p w14:paraId="6D4F73D3" w14:textId="77777777" w:rsidR="005C1C0C" w:rsidRDefault="005C1C0C">
      <w:pPr>
        <w:tabs>
          <w:tab w:val="left" w:pos="360"/>
        </w:tabs>
        <w:jc w:val="left"/>
      </w:pPr>
    </w:p>
    <w:p w14:paraId="6D4F73D4" w14:textId="77777777" w:rsidR="002015DA" w:rsidRDefault="002015DA">
      <w:pPr>
        <w:tabs>
          <w:tab w:val="left" w:pos="360"/>
        </w:tabs>
        <w:jc w:val="center"/>
      </w:pPr>
      <w:r>
        <w:t>Notes on Use</w:t>
      </w:r>
    </w:p>
    <w:p w14:paraId="6D4F73D5" w14:textId="77777777" w:rsidR="002015DA" w:rsidRDefault="002015DA">
      <w:pPr>
        <w:tabs>
          <w:tab w:val="left" w:pos="360"/>
        </w:tabs>
        <w:jc w:val="left"/>
      </w:pPr>
    </w:p>
    <w:p w14:paraId="472B3E89" w14:textId="3833780A" w:rsidR="00022981" w:rsidRDefault="002015DA">
      <w:pPr>
        <w:tabs>
          <w:tab w:val="left" w:pos="360"/>
        </w:tabs>
      </w:pPr>
      <w:r>
        <w:tab/>
        <w:t xml:space="preserve">Except when an emergency exists, as provided in K.S.A. 38-2259, the secretary shall give written notice of any plan to move a child to a different placement if the child has been placed in a parent’s or relative’s home, or if the child has been in the same foster home or shelter facility for six months or longer, unless the move is to the selected </w:t>
      </w:r>
      <w:proofErr w:type="spellStart"/>
      <w:r>
        <w:t>preadoptive</w:t>
      </w:r>
      <w:proofErr w:type="spellEnd"/>
      <w:r>
        <w:t xml:space="preserve"> family for the purpose of facilitating adoption.</w:t>
      </w:r>
    </w:p>
    <w:p w14:paraId="2990F286" w14:textId="77777777" w:rsidR="00971745" w:rsidRDefault="00971745">
      <w:pPr>
        <w:tabs>
          <w:tab w:val="left" w:pos="360"/>
        </w:tabs>
      </w:pPr>
    </w:p>
    <w:p w14:paraId="6D4F73D6" w14:textId="5F1044DD" w:rsidR="002015DA" w:rsidRDefault="00022981">
      <w:pPr>
        <w:tabs>
          <w:tab w:val="left" w:pos="360"/>
        </w:tabs>
        <w:rPr>
          <w:sz w:val="20"/>
          <w:szCs w:val="20"/>
        </w:rPr>
      </w:pPr>
      <w:r>
        <w:tab/>
      </w:r>
      <w:r w:rsidR="002015DA">
        <w:t xml:space="preserve">A parent, foster parent, guardian </w:t>
      </w:r>
      <w:r w:rsidR="002015DA">
        <w:rPr>
          <w:i/>
          <w:iCs/>
        </w:rPr>
        <w:t>ad litem</w:t>
      </w:r>
      <w:r w:rsidR="002015DA">
        <w:t xml:space="preserve"> or child (if 12 years of age or more) may request a hearing on </w:t>
      </w:r>
      <w:proofErr w:type="gramStart"/>
      <w:r w:rsidR="002015DA">
        <w:t>whether or not</w:t>
      </w:r>
      <w:proofErr w:type="gramEnd"/>
      <w:r w:rsidR="002015DA">
        <w:t xml:space="preserve"> the change in placement is in the best interest of the child, or it may be heard on the court’s own motion.  When a hearing is requested or scheduled, the secretary shall not change the placement of the child, except for the purpose of adoption, unless the change is approved by the court</w:t>
      </w:r>
      <w:r w:rsidR="003C1CB6">
        <w:t>.</w:t>
      </w:r>
      <w:r w:rsidR="002015DA">
        <w:t xml:space="preserve"> After hearing </w:t>
      </w:r>
      <w:r w:rsidR="00F61980">
        <w:t>to</w:t>
      </w:r>
      <w:r w:rsidR="002015DA">
        <w:t xml:space="preserve"> review the secretary’s planned change in placement, the court may find that the planned </w:t>
      </w:r>
      <w:r w:rsidR="00BF02A5">
        <w:t>move</w:t>
      </w:r>
      <w:r w:rsidR="002015DA">
        <w:t xml:space="preserve"> is not in the best interest of the child, and the secretary shall make an alternative placement.</w:t>
      </w:r>
      <w:r w:rsidR="00BF02A5">
        <w:t xml:space="preserve"> The Court may authorize the move and make another placement.</w:t>
      </w:r>
      <w:r w:rsidR="002015DA">
        <w:t xml:space="preserve">  Or the court may approve the change in placement, finding that it is in the best interest of the child.  If the court so finds and the change of placement is the removal of the child from the home, after having been placed in the home for six months or longer, ASFA requirements apply, and the court must make the reasonable efforts and contrary to welfare findings set out in the form. If a hearing is not requested, and the change of placement is the removal of the child from the home, after having been placed in the home for six months or longer, </w:t>
      </w:r>
      <w:r w:rsidR="00BF02A5">
        <w:t>ASFA applies and form 107 should be used</w:t>
      </w:r>
      <w:r w:rsidR="002015DA">
        <w:t>. In that case</w:t>
      </w:r>
      <w:r w:rsidR="00EC67CF">
        <w:t>,</w:t>
      </w:r>
      <w:r w:rsidR="002015DA">
        <w:t xml:space="preserve"> the court may rely on documentation submitted to the court in making the findings. The court shall provide the secretary with a copy of the findings within 45 days of the request.</w:t>
      </w:r>
    </w:p>
    <w:sectPr w:rsidR="002015DA" w:rsidSect="00971745">
      <w:headerReference w:type="default" r:id="rId6"/>
      <w:footerReference w:type="default" r:id="rId7"/>
      <w:type w:val="continuous"/>
      <w:pgSz w:w="12240" w:h="15840" w:code="1"/>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FC31" w14:textId="77777777" w:rsidR="009958CF" w:rsidRDefault="009958CF">
      <w:r>
        <w:separator/>
      </w:r>
    </w:p>
  </w:endnote>
  <w:endnote w:type="continuationSeparator" w:id="0">
    <w:p w14:paraId="0962BA48" w14:textId="77777777" w:rsidR="009958CF" w:rsidRDefault="0099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73E1" w14:textId="160F43FB" w:rsidR="00CC45CF" w:rsidRPr="008532E3" w:rsidRDefault="00C41611" w:rsidP="008532E3">
    <w:pPr>
      <w:tabs>
        <w:tab w:val="clear" w:pos="2160"/>
        <w:tab w:val="clear" w:pos="2880"/>
        <w:tab w:val="clear" w:pos="3600"/>
        <w:tab w:val="clear" w:pos="4320"/>
      </w:tabs>
      <w:rPr>
        <w:sz w:val="22"/>
      </w:rPr>
    </w:pPr>
    <w:r>
      <w:rPr>
        <w:sz w:val="22"/>
      </w:rPr>
      <w:t xml:space="preserve">Rev. </w:t>
    </w:r>
    <w:r w:rsidR="006F7BAE">
      <w:rPr>
        <w:sz w:val="22"/>
      </w:rPr>
      <w:t>0</w:t>
    </w:r>
    <w:r>
      <w:rPr>
        <w:sz w:val="22"/>
      </w:rPr>
      <w:t>7</w:t>
    </w:r>
    <w:r w:rsidRPr="006A12B3">
      <w:rPr>
        <w:sz w:val="22"/>
      </w:rPr>
      <w:t>/</w:t>
    </w:r>
    <w:r w:rsidR="006F7BAE" w:rsidRPr="006A12B3">
      <w:rPr>
        <w:sz w:val="22"/>
      </w:rPr>
      <w:t>20</w:t>
    </w:r>
    <w:r w:rsidR="006F7BAE">
      <w:rPr>
        <w:sz w:val="22"/>
      </w:rPr>
      <w:t>24</w:t>
    </w:r>
    <w:r w:rsidR="006F7BAE" w:rsidRPr="006A12B3">
      <w:rPr>
        <w:sz w:val="22"/>
      </w:rPr>
      <w:t xml:space="preserve"> </w:t>
    </w:r>
    <w:r w:rsidRPr="006A12B3">
      <w:rPr>
        <w:sz w:val="22"/>
      </w:rPr>
      <w:t>©KSJC</w:t>
    </w:r>
    <w:r w:rsidRPr="006A12B3">
      <w:rPr>
        <w:sz w:val="22"/>
      </w:rPr>
      <w:tab/>
    </w:r>
    <w:r w:rsidRPr="006A12B3">
      <w:rPr>
        <w:sz w:val="22"/>
      </w:rPr>
      <w:fldChar w:fldCharType="begin"/>
    </w:r>
    <w:r w:rsidRPr="006A12B3">
      <w:rPr>
        <w:sz w:val="22"/>
      </w:rPr>
      <w:instrText xml:space="preserve"> PAGE   \* MERGEFORMAT </w:instrText>
    </w:r>
    <w:r w:rsidRPr="006A12B3">
      <w:rPr>
        <w:sz w:val="22"/>
      </w:rPr>
      <w:fldChar w:fldCharType="separate"/>
    </w:r>
    <w:r>
      <w:t>1</w:t>
    </w:r>
    <w:r w:rsidRPr="006A12B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69F0" w14:textId="77777777" w:rsidR="009958CF" w:rsidRDefault="009958CF">
      <w:r>
        <w:separator/>
      </w:r>
    </w:p>
  </w:footnote>
  <w:footnote w:type="continuationSeparator" w:id="0">
    <w:p w14:paraId="7B8CAA0D" w14:textId="77777777" w:rsidR="009958CF" w:rsidRDefault="0099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73DE" w14:textId="0602F7A8" w:rsidR="00CC45CF" w:rsidRDefault="00CC45C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p w14:paraId="6D4F73DF" w14:textId="77777777" w:rsidR="00CC45CF" w:rsidRDefault="00CC45C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5"/>
    <w:rsid w:val="00022981"/>
    <w:rsid w:val="000C15BD"/>
    <w:rsid w:val="00147C18"/>
    <w:rsid w:val="00176108"/>
    <w:rsid w:val="00195FC1"/>
    <w:rsid w:val="002015DA"/>
    <w:rsid w:val="00246C98"/>
    <w:rsid w:val="002D08ED"/>
    <w:rsid w:val="002D6F42"/>
    <w:rsid w:val="00314086"/>
    <w:rsid w:val="00373824"/>
    <w:rsid w:val="003C1CB6"/>
    <w:rsid w:val="003E190F"/>
    <w:rsid w:val="004455E7"/>
    <w:rsid w:val="004F172F"/>
    <w:rsid w:val="005C1C0C"/>
    <w:rsid w:val="005D013E"/>
    <w:rsid w:val="006C7227"/>
    <w:rsid w:val="006F7BAE"/>
    <w:rsid w:val="007472C5"/>
    <w:rsid w:val="0075660A"/>
    <w:rsid w:val="00775DBB"/>
    <w:rsid w:val="008532E3"/>
    <w:rsid w:val="00860605"/>
    <w:rsid w:val="00971745"/>
    <w:rsid w:val="00975AE9"/>
    <w:rsid w:val="009958CF"/>
    <w:rsid w:val="00A90EA2"/>
    <w:rsid w:val="00AD67F0"/>
    <w:rsid w:val="00AF2241"/>
    <w:rsid w:val="00B9622C"/>
    <w:rsid w:val="00BB2D8A"/>
    <w:rsid w:val="00BB4F64"/>
    <w:rsid w:val="00BF02A5"/>
    <w:rsid w:val="00C06A6F"/>
    <w:rsid w:val="00C41611"/>
    <w:rsid w:val="00C74639"/>
    <w:rsid w:val="00CA6D77"/>
    <w:rsid w:val="00CC45CF"/>
    <w:rsid w:val="00D12C83"/>
    <w:rsid w:val="00D24295"/>
    <w:rsid w:val="00D87AB5"/>
    <w:rsid w:val="00E35503"/>
    <w:rsid w:val="00EC67CF"/>
    <w:rsid w:val="00F07FB1"/>
    <w:rsid w:val="00F6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4F73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1C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0C"/>
    <w:rPr>
      <w:rFonts w:ascii="Tahoma" w:hAnsi="Tahoma" w:cs="Tahoma"/>
      <w:sz w:val="16"/>
      <w:szCs w:val="16"/>
    </w:rPr>
  </w:style>
  <w:style w:type="character" w:styleId="CommentReference">
    <w:name w:val="annotation reference"/>
    <w:basedOn w:val="DefaultParagraphFont"/>
    <w:uiPriority w:val="99"/>
    <w:semiHidden/>
    <w:unhideWhenUsed/>
    <w:rsid w:val="00195FC1"/>
    <w:rPr>
      <w:sz w:val="16"/>
      <w:szCs w:val="16"/>
    </w:rPr>
  </w:style>
  <w:style w:type="paragraph" w:styleId="CommentText">
    <w:name w:val="annotation text"/>
    <w:basedOn w:val="Normal"/>
    <w:link w:val="CommentTextChar"/>
    <w:uiPriority w:val="99"/>
    <w:semiHidden/>
    <w:unhideWhenUsed/>
    <w:rsid w:val="00195FC1"/>
    <w:rPr>
      <w:sz w:val="20"/>
      <w:szCs w:val="20"/>
    </w:rPr>
  </w:style>
  <w:style w:type="character" w:customStyle="1" w:styleId="CommentTextChar">
    <w:name w:val="Comment Text Char"/>
    <w:basedOn w:val="DefaultParagraphFont"/>
    <w:link w:val="CommentText"/>
    <w:uiPriority w:val="99"/>
    <w:semiHidden/>
    <w:rsid w:val="00195F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5FC1"/>
    <w:rPr>
      <w:b/>
      <w:bCs/>
    </w:rPr>
  </w:style>
  <w:style w:type="character" w:customStyle="1" w:styleId="CommentSubjectChar">
    <w:name w:val="Comment Subject Char"/>
    <w:basedOn w:val="CommentTextChar"/>
    <w:link w:val="CommentSubject"/>
    <w:uiPriority w:val="99"/>
    <w:semiHidden/>
    <w:rsid w:val="00195FC1"/>
    <w:rPr>
      <w:rFonts w:ascii="Times New Roman" w:hAnsi="Times New Roman"/>
      <w:b/>
      <w:bCs/>
      <w:sz w:val="20"/>
      <w:szCs w:val="20"/>
    </w:rPr>
  </w:style>
  <w:style w:type="paragraph" w:styleId="Revision">
    <w:name w:val="Revision"/>
    <w:hidden/>
    <w:uiPriority w:val="99"/>
    <w:semiHidden/>
    <w:rsid w:val="006F7BAE"/>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1070">
      <w:bodyDiv w:val="1"/>
      <w:marLeft w:val="0"/>
      <w:marRight w:val="0"/>
      <w:marTop w:val="0"/>
      <w:marBottom w:val="0"/>
      <w:divBdr>
        <w:top w:val="none" w:sz="0" w:space="0" w:color="auto"/>
        <w:left w:val="none" w:sz="0" w:space="0" w:color="auto"/>
        <w:bottom w:val="none" w:sz="0" w:space="0" w:color="auto"/>
        <w:right w:val="none" w:sz="0" w:space="0" w:color="auto"/>
      </w:divBdr>
    </w:div>
    <w:div w:id="10724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2024-06-24T21:01:00Z</dcterms:created>
  <dcterms:modified xsi:type="dcterms:W3CDTF">2024-06-24T21:04:00Z</dcterms:modified>
</cp:coreProperties>
</file>