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D3EE" w14:textId="77777777" w:rsidR="00E44F40" w:rsidRDefault="006136FF" w:rsidP="00E44F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lang w:val="en-CA"/>
        </w:rPr>
      </w:pPr>
      <w:r>
        <w:rPr>
          <w:lang w:val="en-CA"/>
        </w:rPr>
        <w:t>161</w:t>
      </w:r>
    </w:p>
    <w:p w14:paraId="2137D3F0" w14:textId="77777777" w:rsidR="00BE7EE1" w:rsidRDefault="007118AD" w:rsidP="00E44F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</w:rPr>
      </w:pPr>
      <w:r>
        <w:rPr>
          <w:b/>
          <w:bCs/>
        </w:rPr>
        <w:t>IN THE DISTRICT COURT OF __________________ COUNTY, KANSAS</w:t>
      </w:r>
    </w:p>
    <w:p w14:paraId="2137D3F1" w14:textId="77777777" w:rsidR="007118AD" w:rsidRDefault="007118AD" w:rsidP="00BE7EE1">
      <w:pPr>
        <w:jc w:val="left"/>
        <w:rPr>
          <w:b/>
          <w:bCs/>
        </w:rPr>
      </w:pPr>
      <w:r>
        <w:rPr>
          <w:b/>
          <w:bCs/>
        </w:rPr>
        <w:br/>
        <w:t>IN THE INTEREST OF</w:t>
      </w:r>
      <w:r>
        <w:rPr>
          <w:b/>
          <w:bCs/>
        </w:rPr>
        <w:br/>
      </w:r>
      <w:r>
        <w:rPr>
          <w:b/>
          <w:bCs/>
        </w:rPr>
        <w:br/>
        <w:t xml:space="preserve">Name_____________________________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Case No. _____________</w:t>
      </w:r>
    </w:p>
    <w:p w14:paraId="2137D3F2" w14:textId="40B71583" w:rsidR="007118AD" w:rsidRDefault="00B4043E">
      <w:pPr>
        <w:jc w:val="left"/>
        <w:rPr>
          <w:b/>
          <w:bCs/>
        </w:rPr>
      </w:pPr>
      <w:r>
        <w:rPr>
          <w:b/>
          <w:bCs/>
        </w:rPr>
        <w:t xml:space="preserve">Year of Birth </w:t>
      </w:r>
      <w:bookmarkStart w:id="0" w:name="Text5"/>
      <w:bookmarkStart w:id="1" w:name="Text6"/>
      <w:bookmarkEnd w:id="0"/>
      <w:bookmarkEnd w:id="1"/>
      <w:r>
        <w:rPr>
          <w:b/>
          <w:bCs/>
        </w:rPr>
        <w:t>___________</w:t>
      </w:r>
      <w:proofErr w:type="gramStart"/>
      <w:r>
        <w:rPr>
          <w:b/>
          <w:bCs/>
        </w:rPr>
        <w:t xml:space="preserve">_  </w:t>
      </w:r>
      <w:r w:rsidR="007118AD">
        <w:rPr>
          <w:b/>
          <w:bCs/>
        </w:rPr>
        <w:t>A</w:t>
      </w:r>
      <w:proofErr w:type="gramEnd"/>
      <w:r w:rsidR="007118AD">
        <w:rPr>
          <w:b/>
          <w:bCs/>
        </w:rPr>
        <w:t xml:space="preserve"> </w:t>
      </w:r>
      <w:r w:rsidR="002D2DDC">
        <w:rPr>
          <w:b/>
          <w:bCs/>
        </w:rPr>
        <w:t>minor child</w:t>
      </w:r>
    </w:p>
    <w:p w14:paraId="2137D3F3" w14:textId="77777777" w:rsidR="007118AD" w:rsidRDefault="007118AD">
      <w:pPr>
        <w:jc w:val="left"/>
        <w:rPr>
          <w:b/>
          <w:bCs/>
        </w:rPr>
      </w:pPr>
    </w:p>
    <w:p w14:paraId="2137D3F4" w14:textId="77777777" w:rsidR="007118AD" w:rsidRDefault="007118AD">
      <w:pPr>
        <w:jc w:val="left"/>
        <w:rPr>
          <w:b/>
          <w:bCs/>
        </w:rPr>
      </w:pPr>
    </w:p>
    <w:p w14:paraId="2137D3F5" w14:textId="77777777" w:rsidR="007118AD" w:rsidRDefault="007118AD">
      <w:pPr>
        <w:jc w:val="left"/>
        <w:rPr>
          <w:b/>
          <w:bCs/>
        </w:rPr>
      </w:pPr>
    </w:p>
    <w:p w14:paraId="2137D3F6" w14:textId="77777777" w:rsidR="00BE7EE1" w:rsidRDefault="007118AD" w:rsidP="00BE7EE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ORDER FOR REHEARING</w:t>
      </w:r>
    </w:p>
    <w:p w14:paraId="2137D3F7" w14:textId="77777777" w:rsidR="007118AD" w:rsidRDefault="007118AD" w:rsidP="00BE7EE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jc w:val="center"/>
      </w:pPr>
      <w:r>
        <w:t>Pursuant to K.S.A. 38-2256</w:t>
      </w:r>
      <w:r>
        <w:br/>
      </w:r>
    </w:p>
    <w:p w14:paraId="2137D3F8" w14:textId="77777777" w:rsidR="00FA3D32" w:rsidRPr="00FA3D32" w:rsidRDefault="007118AD">
      <w:pPr>
        <w:spacing w:line="360" w:lineRule="auto"/>
        <w:jc w:val="left"/>
      </w:pPr>
      <w:r>
        <w:tab/>
        <w:t xml:space="preserve">Now, on this ______ day of _________________, _______, the Court finds that </w:t>
      </w:r>
      <w:r>
        <w:rPr>
          <w:b/>
          <w:bCs/>
        </w:rPr>
        <w:t>□ on its own motion □ a motion for rehearing has been filed and</w:t>
      </w:r>
      <w:r>
        <w:t xml:space="preserve"> the dispositional order entered on the _______ day of ________________, _______, should be set for rehearing.</w:t>
      </w:r>
    </w:p>
    <w:p w14:paraId="2137D3F9" w14:textId="77777777" w:rsidR="007118AD" w:rsidRDefault="007118AD">
      <w:pPr>
        <w:spacing w:line="360" w:lineRule="auto"/>
        <w:jc w:val="left"/>
      </w:pPr>
      <w:r>
        <w:tab/>
        <w:t>It is therefore ordered that the rehearing of the dispositional order shall be scheduled for the _________ day of _________________, _________, at ______</w:t>
      </w:r>
      <w:proofErr w:type="gramStart"/>
      <w:r>
        <w:t xml:space="preserve">_  </w:t>
      </w:r>
      <w:r w:rsidRPr="001B35EC">
        <w:rPr>
          <w:bCs/>
        </w:rPr>
        <w:t>□</w:t>
      </w:r>
      <w:proofErr w:type="gramEnd"/>
      <w:r w:rsidRPr="001B35EC">
        <w:rPr>
          <w:bCs/>
        </w:rPr>
        <w:t xml:space="preserve"> a.m.  □ p.m.</w:t>
      </w:r>
      <w:r w:rsidRPr="001B35EC">
        <w:tab/>
      </w:r>
    </w:p>
    <w:p w14:paraId="2137D3FA" w14:textId="77777777" w:rsidR="007118AD" w:rsidRDefault="007118AD">
      <w:pPr>
        <w:spacing w:line="360" w:lineRule="auto"/>
        <w:jc w:val="left"/>
      </w:pPr>
    </w:p>
    <w:p w14:paraId="2137D3FB" w14:textId="77777777" w:rsidR="00FA3D32" w:rsidRPr="00EE069F" w:rsidRDefault="00FA3D32" w:rsidP="00FA3D32">
      <w:pPr>
        <w:spacing w:line="360" w:lineRule="auto"/>
        <w:jc w:val="left"/>
      </w:pPr>
      <w:r w:rsidRPr="00EE069F">
        <w:rPr>
          <w:rFonts w:ascii="Segoe UI Symbol" w:hAnsi="Segoe UI Symbol" w:cs="Segoe UI Symbol"/>
          <w:bCs/>
        </w:rPr>
        <w:t>☐</w:t>
      </w:r>
      <w:r>
        <w:rPr>
          <w:rFonts w:ascii="Segoe UI Symbol" w:hAnsi="Segoe UI Symbol" w:cs="Segoe UI Symbol"/>
          <w:bCs/>
        </w:rPr>
        <w:tab/>
      </w:r>
      <w:r w:rsidRPr="00EE069F">
        <w:rPr>
          <w:rFonts w:ascii="Segoe UI Symbol" w:hAnsi="Segoe UI Symbol" w:cs="Segoe UI Symbol"/>
          <w:bCs/>
        </w:rPr>
        <w:t>☐</w:t>
      </w:r>
      <w:r>
        <w:rPr>
          <w:rFonts w:ascii="Segoe UI Symbol" w:hAnsi="Segoe UI Symbol" w:cs="Segoe UI Symbol"/>
          <w:bCs/>
        </w:rPr>
        <w:t xml:space="preserve"> </w:t>
      </w:r>
      <w:r w:rsidRPr="00EE069F">
        <w:rPr>
          <w:bCs/>
        </w:rPr>
        <w:t xml:space="preserve">The Secretary </w:t>
      </w:r>
      <w:r w:rsidRPr="00EE069F">
        <w:rPr>
          <w:rFonts w:ascii="Segoe UI Symbol" w:hAnsi="Segoe UI Symbol" w:cs="Segoe UI Symbol"/>
          <w:bCs/>
        </w:rPr>
        <w:t>☐</w:t>
      </w:r>
      <w:r w:rsidRPr="00EE069F">
        <w:rPr>
          <w:bCs/>
        </w:rPr>
        <w:t xml:space="preserve"> Court Services </w:t>
      </w:r>
      <w:r w:rsidRPr="00EE069F">
        <w:rPr>
          <w:rFonts w:ascii="Segoe UI Symbol" w:hAnsi="Segoe UI Symbol" w:cs="Segoe UI Symbol"/>
          <w:bCs/>
        </w:rPr>
        <w:t>☐</w:t>
      </w:r>
      <w:r w:rsidRPr="00EE069F">
        <w:t xml:space="preserve"> _____________________________________ shall complete reports and submit them to the Court by ______________________.</w:t>
      </w:r>
    </w:p>
    <w:p w14:paraId="2137D3FC" w14:textId="77777777" w:rsidR="00FA3D32" w:rsidRDefault="00FA3D32">
      <w:pPr>
        <w:spacing w:line="360" w:lineRule="auto"/>
        <w:jc w:val="left"/>
      </w:pPr>
    </w:p>
    <w:p w14:paraId="2137D3FD" w14:textId="77777777" w:rsidR="007118AD" w:rsidRDefault="007118AD">
      <w:pPr>
        <w:spacing w:line="360" w:lineRule="auto"/>
        <w:jc w:val="left"/>
      </w:pPr>
      <w:r>
        <w:tab/>
        <w:t>IT IS SO ORDERED.</w:t>
      </w:r>
    </w:p>
    <w:p w14:paraId="2137D3FE" w14:textId="77777777" w:rsidR="007118AD" w:rsidRDefault="007118AD">
      <w:pPr>
        <w:spacing w:line="360" w:lineRule="auto"/>
        <w:jc w:val="left"/>
      </w:pPr>
    </w:p>
    <w:p w14:paraId="2137D3FF" w14:textId="77777777" w:rsidR="007118AD" w:rsidRDefault="007118AD">
      <w:pPr>
        <w:spacing w:line="360" w:lineRule="auto"/>
        <w:jc w:val="left"/>
        <w:rPr>
          <w:rStyle w:val="Hyperlink"/>
          <w:color w:val="auto"/>
          <w:u w:val="none"/>
        </w:rPr>
      </w:pPr>
    </w:p>
    <w:p w14:paraId="2137D400" w14:textId="77777777" w:rsidR="007118AD" w:rsidRDefault="007118AD">
      <w:pPr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________________________</w:t>
      </w:r>
    </w:p>
    <w:p w14:paraId="2137D401" w14:textId="77777777" w:rsidR="007118AD" w:rsidRDefault="007118AD">
      <w:pPr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Judge of the District Court</w:t>
      </w:r>
    </w:p>
    <w:p w14:paraId="2137D402" w14:textId="77777777" w:rsidR="00E44F40" w:rsidRDefault="00E44F40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2137D403" w14:textId="77777777" w:rsidR="007118AD" w:rsidRDefault="007118AD">
      <w:pPr>
        <w:spacing w:line="360" w:lineRule="auto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Authority</w:t>
      </w:r>
    </w:p>
    <w:p w14:paraId="2137D404" w14:textId="77777777" w:rsidR="007118AD" w:rsidRDefault="007118AD">
      <w:pPr>
        <w:spacing w:line="360" w:lineRule="auto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K.S.A. 38–2256 and 38-2254.</w:t>
      </w:r>
    </w:p>
    <w:p w14:paraId="2137D405" w14:textId="77777777" w:rsidR="007118AD" w:rsidRDefault="007118AD">
      <w:pPr>
        <w:spacing w:line="360" w:lineRule="auto"/>
        <w:jc w:val="left"/>
        <w:rPr>
          <w:rStyle w:val="Hyperlink"/>
          <w:color w:val="auto"/>
          <w:u w:val="none"/>
        </w:rPr>
      </w:pPr>
    </w:p>
    <w:p w14:paraId="2137D406" w14:textId="77777777" w:rsidR="007118AD" w:rsidRDefault="00BE7EE1">
      <w:pPr>
        <w:spacing w:line="360" w:lineRule="auto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</w:t>
      </w:r>
      <w:r w:rsidR="007118AD">
        <w:rPr>
          <w:rStyle w:val="Hyperlink"/>
          <w:color w:val="auto"/>
          <w:u w:val="none"/>
        </w:rPr>
        <w:t>otes on Use</w:t>
      </w:r>
    </w:p>
    <w:p w14:paraId="2137D407" w14:textId="77777777" w:rsidR="007118AD" w:rsidRDefault="007118AD">
      <w:pPr>
        <w:spacing w:line="360" w:lineRule="auto"/>
        <w:jc w:val="center"/>
        <w:rPr>
          <w:rStyle w:val="Hyperlink"/>
          <w:color w:val="auto"/>
          <w:u w:val="none"/>
        </w:rPr>
      </w:pPr>
    </w:p>
    <w:p w14:paraId="2137D408" w14:textId="77777777" w:rsidR="007118AD" w:rsidRDefault="007118A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Notice shall be given pursuant to the statutory requirements of the notice of the dispositional hearing, at K.S.A. 38-2256.  See Form 150.</w:t>
      </w:r>
      <w:r w:rsidR="00BE7EE1">
        <w:rPr>
          <w:rStyle w:val="Hyperlink"/>
          <w:color w:val="auto"/>
          <w:u w:val="none"/>
        </w:rPr>
        <w:t xml:space="preserve"> </w:t>
      </w:r>
    </w:p>
    <w:sectPr w:rsidR="007118AD" w:rsidSect="00E5603F">
      <w:headerReference w:type="default" r:id="rId6"/>
      <w:footerReference w:type="default" r:id="rId7"/>
      <w:type w:val="continuous"/>
      <w:pgSz w:w="12240" w:h="15840"/>
      <w:pgMar w:top="2160" w:right="1440" w:bottom="1440" w:left="1440" w:header="90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7D40B" w14:textId="77777777" w:rsidR="007A6F3F" w:rsidRDefault="007A6F3F">
      <w:r>
        <w:separator/>
      </w:r>
    </w:p>
  </w:endnote>
  <w:endnote w:type="continuationSeparator" w:id="0">
    <w:p w14:paraId="2137D40C" w14:textId="77777777" w:rsidR="007A6F3F" w:rsidRDefault="007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D40F" w14:textId="2AEAFBCE" w:rsidR="007118AD" w:rsidRPr="001B4672" w:rsidRDefault="002F61B1" w:rsidP="001B4672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</w:tabs>
      <w:rPr>
        <w:sz w:val="22"/>
      </w:rPr>
    </w:pPr>
    <w:r>
      <w:rPr>
        <w:sz w:val="22"/>
      </w:rPr>
      <w:t>Rev. 07/2024 ©KSJC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D409" w14:textId="77777777" w:rsidR="007A6F3F" w:rsidRDefault="007A6F3F">
      <w:r>
        <w:separator/>
      </w:r>
    </w:p>
  </w:footnote>
  <w:footnote w:type="continuationSeparator" w:id="0">
    <w:p w14:paraId="2137D40A" w14:textId="77777777" w:rsidR="007A6F3F" w:rsidRDefault="007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D40D" w14:textId="4AC10919" w:rsidR="00D13315" w:rsidRDefault="00D13315" w:rsidP="00D1331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E1"/>
    <w:rsid w:val="00140648"/>
    <w:rsid w:val="001B35EC"/>
    <w:rsid w:val="001B4672"/>
    <w:rsid w:val="002D2DDC"/>
    <w:rsid w:val="002F61B1"/>
    <w:rsid w:val="003E45DD"/>
    <w:rsid w:val="0059546B"/>
    <w:rsid w:val="005C3D1A"/>
    <w:rsid w:val="006136FF"/>
    <w:rsid w:val="006D7E06"/>
    <w:rsid w:val="007118AD"/>
    <w:rsid w:val="007A2636"/>
    <w:rsid w:val="007A6F3F"/>
    <w:rsid w:val="008D7A15"/>
    <w:rsid w:val="00906E4D"/>
    <w:rsid w:val="00A15704"/>
    <w:rsid w:val="00A45AFD"/>
    <w:rsid w:val="00A729D9"/>
    <w:rsid w:val="00B254B1"/>
    <w:rsid w:val="00B4043E"/>
    <w:rsid w:val="00B641EF"/>
    <w:rsid w:val="00BE2065"/>
    <w:rsid w:val="00BE7EE1"/>
    <w:rsid w:val="00C66DED"/>
    <w:rsid w:val="00CC0176"/>
    <w:rsid w:val="00D13315"/>
    <w:rsid w:val="00D614FA"/>
    <w:rsid w:val="00E44F40"/>
    <w:rsid w:val="00E5603F"/>
    <w:rsid w:val="00F10D98"/>
    <w:rsid w:val="00F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37D3EE"/>
  <w14:defaultImageDpi w14:val="0"/>
  <w15:docId w15:val="{D16DA626-657D-406A-9C4B-1F550F8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odyText">
    <w:name w:val="Body Text"/>
    <w:basedOn w:val="Normal"/>
    <w:link w:val="BodyText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EE1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7EE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EE1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7EE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7E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7E0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7E0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E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F61B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Judicial Council</dc:creator>
  <cp:lastModifiedBy>Kelly Mourning [KSJC]</cp:lastModifiedBy>
  <cp:revision>4</cp:revision>
  <cp:lastPrinted>2012-11-09T17:02:00Z</cp:lastPrinted>
  <dcterms:created xsi:type="dcterms:W3CDTF">2024-06-20T15:06:00Z</dcterms:created>
  <dcterms:modified xsi:type="dcterms:W3CDTF">2024-06-20T15:10:00Z</dcterms:modified>
</cp:coreProperties>
</file>