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C3B" w:rsidRDefault="00271C3B">
      <w:pPr>
        <w:spacing w:before="8"/>
        <w:rPr>
          <w:rFonts w:ascii="Times New Roman" w:eastAsia="Times New Roman" w:hAnsi="Times New Roman" w:cs="Times New Roman"/>
          <w:sz w:val="3"/>
          <w:szCs w:val="3"/>
        </w:rPr>
      </w:pPr>
      <w:bookmarkStart w:id="0" w:name="_GoBack"/>
      <w:bookmarkEnd w:id="0"/>
    </w:p>
    <w:p w:rsidR="00C73E55" w:rsidRDefault="00C73E55" w:rsidP="00A36D69">
      <w:pPr>
        <w:spacing w:line="360" w:lineRule="exact"/>
        <w:jc w:val="center"/>
        <w:rPr>
          <w:rFonts w:ascii="Times New Roman" w:eastAsia="Times New Roman" w:hAnsi="Times New Roman" w:cs="Times New Roman"/>
          <w:b/>
          <w:bCs/>
          <w:sz w:val="24"/>
          <w:szCs w:val="24"/>
        </w:rPr>
      </w:pPr>
    </w:p>
    <w:p w:rsidR="00C73E55" w:rsidRDefault="00C73E55" w:rsidP="00A36D69">
      <w:pPr>
        <w:spacing w:line="360" w:lineRule="exact"/>
        <w:jc w:val="center"/>
        <w:rPr>
          <w:rFonts w:ascii="Times New Roman" w:eastAsia="Times New Roman" w:hAnsi="Times New Roman" w:cs="Times New Roman"/>
          <w:b/>
          <w:bCs/>
          <w:sz w:val="24"/>
          <w:szCs w:val="24"/>
        </w:rPr>
      </w:pPr>
    </w:p>
    <w:p w:rsidR="00C73E55" w:rsidRDefault="00C73E55" w:rsidP="00A36D69">
      <w:pPr>
        <w:spacing w:line="360" w:lineRule="exact"/>
        <w:jc w:val="center"/>
        <w:rPr>
          <w:rFonts w:ascii="Times New Roman" w:eastAsia="Times New Roman" w:hAnsi="Times New Roman" w:cs="Times New Roman"/>
          <w:b/>
          <w:bCs/>
          <w:sz w:val="24"/>
          <w:szCs w:val="24"/>
        </w:rPr>
      </w:pPr>
    </w:p>
    <w:p w:rsidR="00A36D69" w:rsidRPr="00D72131" w:rsidRDefault="00A36D69" w:rsidP="00A36D69">
      <w:pPr>
        <w:spacing w:line="360" w:lineRule="exact"/>
        <w:jc w:val="center"/>
        <w:rPr>
          <w:rFonts w:ascii="Times New Roman" w:eastAsia="Times New Roman" w:hAnsi="Times New Roman" w:cs="Times New Roman"/>
          <w:b/>
          <w:bCs/>
        </w:rPr>
      </w:pPr>
      <w:r w:rsidRPr="00D72131">
        <w:rPr>
          <w:rFonts w:ascii="Times New Roman" w:eastAsia="Times New Roman" w:hAnsi="Times New Roman" w:cs="Times New Roman"/>
          <w:b/>
          <w:bCs/>
        </w:rPr>
        <w:t xml:space="preserve">IN THE </w:t>
      </w:r>
      <w:r w:rsidRPr="00D72131">
        <w:rPr>
          <w:rFonts w:ascii="Times New Roman" w:eastAsia="Times New Roman" w:hAnsi="Times New Roman" w:cs="Times New Roman"/>
          <w:b/>
          <w:bCs/>
          <w:u w:val="single"/>
        </w:rPr>
        <w:t xml:space="preserve">               </w:t>
      </w:r>
      <w:r w:rsidRPr="00D72131">
        <w:rPr>
          <w:rFonts w:ascii="Times New Roman" w:eastAsia="Times New Roman" w:hAnsi="Times New Roman" w:cs="Times New Roman"/>
          <w:b/>
          <w:bCs/>
        </w:rPr>
        <w:t xml:space="preserve"> JUDICIAL DISTRICT</w:t>
      </w:r>
    </w:p>
    <w:p w:rsidR="00A36D69" w:rsidRPr="00A36D69" w:rsidRDefault="00A36D69" w:rsidP="00A36D69">
      <w:pPr>
        <w:spacing w:line="360" w:lineRule="exact"/>
        <w:jc w:val="center"/>
        <w:rPr>
          <w:rFonts w:ascii="Times New Roman" w:eastAsia="Times New Roman" w:hAnsi="Times New Roman" w:cs="Times New Roman"/>
          <w:b/>
          <w:bCs/>
          <w:sz w:val="20"/>
          <w:szCs w:val="20"/>
        </w:rPr>
      </w:pPr>
      <w:r w:rsidRPr="00D72131">
        <w:rPr>
          <w:rFonts w:ascii="Times New Roman" w:eastAsia="Times New Roman" w:hAnsi="Times New Roman" w:cs="Times New Roman"/>
          <w:b/>
          <w:bCs/>
        </w:rPr>
        <w:t xml:space="preserve">DISTRICT COURT OF </w:t>
      </w:r>
      <w:r w:rsidRPr="00D72131">
        <w:rPr>
          <w:rFonts w:ascii="Times New Roman" w:eastAsia="Times New Roman" w:hAnsi="Times New Roman" w:cs="Times New Roman"/>
          <w:b/>
          <w:bCs/>
          <w:u w:val="single"/>
        </w:rPr>
        <w:t xml:space="preserve">                           </w:t>
      </w:r>
      <w:r w:rsidRPr="00D72131">
        <w:rPr>
          <w:rFonts w:ascii="Times New Roman" w:eastAsia="Times New Roman" w:hAnsi="Times New Roman" w:cs="Times New Roman"/>
          <w:b/>
          <w:bCs/>
        </w:rPr>
        <w:t xml:space="preserve"> COUNTY, KANSAS</w:t>
      </w:r>
    </w:p>
    <w:p w:rsidR="00271C3B" w:rsidRDefault="00271C3B">
      <w:pPr>
        <w:spacing w:line="360" w:lineRule="exact"/>
        <w:ind w:left="3637"/>
        <w:rPr>
          <w:rFonts w:ascii="Times New Roman" w:eastAsia="Times New Roman" w:hAnsi="Times New Roman" w:cs="Times New Roman"/>
          <w:sz w:val="20"/>
          <w:szCs w:val="20"/>
        </w:rPr>
      </w:pPr>
    </w:p>
    <w:p w:rsidR="00271C3B" w:rsidRDefault="00271C3B">
      <w:pPr>
        <w:spacing w:before="1"/>
        <w:rPr>
          <w:rFonts w:ascii="Times New Roman" w:eastAsia="Times New Roman" w:hAnsi="Times New Roman" w:cs="Times New Roman"/>
          <w:sz w:val="14"/>
          <w:szCs w:val="14"/>
        </w:rPr>
      </w:pPr>
    </w:p>
    <w:p w:rsidR="009A4C24" w:rsidRPr="009A4C24" w:rsidRDefault="009A4C24" w:rsidP="009A4C24">
      <w:pPr>
        <w:tabs>
          <w:tab w:val="left" w:pos="720"/>
          <w:tab w:val="left" w:pos="1440"/>
          <w:tab w:val="left" w:pos="2160"/>
          <w:tab w:val="left" w:pos="3060"/>
          <w:tab w:val="left" w:pos="3420"/>
        </w:tabs>
        <w:jc w:val="both"/>
        <w:rPr>
          <w:rFonts w:ascii="Times New Roman" w:hAnsi="Times New Roman" w:cs="Times New Roman"/>
          <w:bCs/>
          <w:sz w:val="24"/>
          <w:szCs w:val="24"/>
        </w:rPr>
      </w:pPr>
      <w:r w:rsidRPr="009A4C24">
        <w:rPr>
          <w:rFonts w:ascii="Times New Roman" w:hAnsi="Times New Roman" w:cs="Times New Roman"/>
          <w:bCs/>
          <w:sz w:val="24"/>
          <w:szCs w:val="24"/>
          <w:u w:val="single"/>
        </w:rPr>
        <w:tab/>
      </w:r>
      <w:r w:rsidRPr="009A4C24">
        <w:rPr>
          <w:rFonts w:ascii="Times New Roman" w:hAnsi="Times New Roman" w:cs="Times New Roman"/>
          <w:bCs/>
          <w:sz w:val="24"/>
          <w:szCs w:val="24"/>
          <w:u w:val="single"/>
        </w:rPr>
        <w:tab/>
      </w:r>
      <w:r w:rsidRPr="009A4C24">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rPr>
        <w:tab/>
      </w:r>
      <w:r w:rsidRPr="009A4C24">
        <w:rPr>
          <w:rFonts w:ascii="Times New Roman" w:hAnsi="Times New Roman" w:cs="Times New Roman"/>
          <w:bCs/>
          <w:sz w:val="24"/>
          <w:szCs w:val="24"/>
        </w:rPr>
        <w:t>)</w:t>
      </w:r>
    </w:p>
    <w:p w:rsidR="009A4C24" w:rsidRPr="009A4C24" w:rsidRDefault="009A4C24" w:rsidP="009A4C24">
      <w:pPr>
        <w:tabs>
          <w:tab w:val="left" w:pos="1080"/>
          <w:tab w:val="left" w:pos="3420"/>
        </w:tabs>
        <w:jc w:val="both"/>
        <w:rPr>
          <w:rFonts w:ascii="Times New Roman" w:hAnsi="Times New Roman" w:cs="Times New Roman"/>
          <w:bCs/>
          <w:sz w:val="24"/>
          <w:szCs w:val="24"/>
        </w:rPr>
      </w:pPr>
      <w:r>
        <w:rPr>
          <w:rFonts w:ascii="Times New Roman" w:hAnsi="Times New Roman" w:cs="Times New Roman"/>
          <w:bCs/>
          <w:sz w:val="24"/>
          <w:szCs w:val="24"/>
        </w:rPr>
        <w:tab/>
      </w:r>
      <w:r w:rsidRPr="009A4C24">
        <w:rPr>
          <w:rFonts w:ascii="Times New Roman" w:hAnsi="Times New Roman" w:cs="Times New Roman"/>
          <w:bCs/>
          <w:i/>
          <w:sz w:val="20"/>
          <w:szCs w:val="20"/>
        </w:rPr>
        <w:t>Plaintiff</w:t>
      </w:r>
      <w:r>
        <w:rPr>
          <w:rFonts w:ascii="Times New Roman" w:hAnsi="Times New Roman" w:cs="Times New Roman"/>
          <w:bCs/>
          <w:sz w:val="24"/>
          <w:szCs w:val="24"/>
        </w:rPr>
        <w:tab/>
      </w:r>
      <w:r w:rsidRPr="009A4C24">
        <w:rPr>
          <w:rFonts w:ascii="Times New Roman" w:hAnsi="Times New Roman" w:cs="Times New Roman"/>
          <w:bCs/>
          <w:sz w:val="24"/>
          <w:szCs w:val="24"/>
        </w:rPr>
        <w:t>)</w:t>
      </w:r>
    </w:p>
    <w:p w:rsidR="009A4C24" w:rsidRPr="009A4C24" w:rsidRDefault="009A4C24" w:rsidP="009A4C24">
      <w:pPr>
        <w:tabs>
          <w:tab w:val="left" w:pos="1080"/>
          <w:tab w:val="left" w:pos="1350"/>
          <w:tab w:val="left" w:pos="3420"/>
        </w:tabs>
        <w:ind w:firstLine="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Pr="009A4C24">
        <w:rPr>
          <w:rFonts w:ascii="Times New Roman" w:hAnsi="Times New Roman" w:cs="Times New Roman"/>
          <w:bCs/>
          <w:sz w:val="24"/>
          <w:szCs w:val="24"/>
        </w:rPr>
        <w:t>v</w:t>
      </w:r>
      <w:r>
        <w:rPr>
          <w:rFonts w:ascii="Times New Roman" w:hAnsi="Times New Roman" w:cs="Times New Roman"/>
          <w:bCs/>
          <w:sz w:val="24"/>
          <w:szCs w:val="24"/>
        </w:rPr>
        <w:t>.</w:t>
      </w:r>
      <w:r w:rsidRPr="009A4C24">
        <w:rPr>
          <w:rFonts w:ascii="Times New Roman" w:hAnsi="Times New Roman" w:cs="Times New Roman"/>
          <w:bCs/>
          <w:sz w:val="24"/>
          <w:szCs w:val="24"/>
        </w:rPr>
        <w:tab/>
        <w:t>)</w:t>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D72131">
        <w:rPr>
          <w:rFonts w:ascii="Times New Roman" w:hAnsi="Times New Roman" w:cs="Times New Roman"/>
          <w:bCs/>
        </w:rPr>
        <w:t>Case No. _________</w:t>
      </w:r>
    </w:p>
    <w:p w:rsidR="009A4C24" w:rsidRPr="009A4C24" w:rsidRDefault="009A4C24" w:rsidP="009A4C24">
      <w:pPr>
        <w:tabs>
          <w:tab w:val="left" w:pos="720"/>
          <w:tab w:val="left" w:pos="1080"/>
          <w:tab w:val="left" w:pos="2160"/>
          <w:tab w:val="left" w:pos="3060"/>
          <w:tab w:val="left" w:pos="3420"/>
        </w:tabs>
        <w:jc w:val="both"/>
        <w:rPr>
          <w:rFonts w:ascii="Times New Roman" w:hAnsi="Times New Roman" w:cs="Times New Roman"/>
          <w:bCs/>
          <w:sz w:val="24"/>
          <w:szCs w:val="24"/>
        </w:rPr>
      </w:pPr>
      <w:r>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u w:val="single"/>
        </w:rPr>
        <w:tab/>
      </w:r>
      <w:r w:rsidRPr="009A4C24">
        <w:rPr>
          <w:rFonts w:ascii="Times New Roman" w:hAnsi="Times New Roman" w:cs="Times New Roman"/>
          <w:bCs/>
          <w:sz w:val="24"/>
          <w:szCs w:val="24"/>
        </w:rPr>
        <w:tab/>
        <w:t>)</w:t>
      </w:r>
    </w:p>
    <w:p w:rsidR="009A4C24" w:rsidRPr="009A4C24" w:rsidRDefault="009A4C24" w:rsidP="00197D76">
      <w:pPr>
        <w:tabs>
          <w:tab w:val="left" w:pos="990"/>
          <w:tab w:val="left" w:pos="3420"/>
        </w:tabs>
        <w:jc w:val="both"/>
        <w:rPr>
          <w:rFonts w:ascii="Times New Roman" w:hAnsi="Times New Roman" w:cs="Times New Roman"/>
          <w:bCs/>
          <w:sz w:val="24"/>
          <w:szCs w:val="24"/>
        </w:rPr>
      </w:pPr>
      <w:r w:rsidRPr="009A4C24">
        <w:rPr>
          <w:rFonts w:ascii="Times New Roman" w:hAnsi="Times New Roman" w:cs="Times New Roman"/>
          <w:bCs/>
          <w:sz w:val="24"/>
          <w:szCs w:val="24"/>
        </w:rPr>
        <w:tab/>
      </w:r>
      <w:r w:rsidRPr="00197D76">
        <w:rPr>
          <w:rFonts w:ascii="Times New Roman" w:hAnsi="Times New Roman" w:cs="Times New Roman"/>
          <w:bCs/>
          <w:i/>
          <w:sz w:val="20"/>
          <w:szCs w:val="20"/>
        </w:rPr>
        <w:t>Defendant</w:t>
      </w:r>
      <w:r w:rsidRPr="009A4C24">
        <w:rPr>
          <w:rFonts w:ascii="Times New Roman" w:hAnsi="Times New Roman" w:cs="Times New Roman"/>
          <w:bCs/>
          <w:sz w:val="24"/>
          <w:szCs w:val="24"/>
        </w:rPr>
        <w:tab/>
        <w:t>)</w:t>
      </w:r>
    </w:p>
    <w:p w:rsidR="009A4C24" w:rsidRPr="009A4C24" w:rsidRDefault="009A4C24" w:rsidP="009A4C24">
      <w:pPr>
        <w:jc w:val="both"/>
        <w:rPr>
          <w:rFonts w:ascii="Times New Roman" w:hAnsi="Times New Roman" w:cs="Times New Roman"/>
          <w:bCs/>
          <w:sz w:val="24"/>
          <w:szCs w:val="24"/>
        </w:rPr>
      </w:pPr>
    </w:p>
    <w:p w:rsidR="00D51591" w:rsidRDefault="00D51591" w:rsidP="00D51591">
      <w:pPr>
        <w:jc w:val="both"/>
        <w:rPr>
          <w:rFonts w:ascii="Times New Roman" w:hAnsi="Times New Roman" w:cs="Times New Roman"/>
          <w:bCs/>
          <w:sz w:val="20"/>
          <w:szCs w:val="20"/>
        </w:rPr>
      </w:pPr>
    </w:p>
    <w:p w:rsidR="00197D76" w:rsidRPr="009A4C24" w:rsidRDefault="00197D76">
      <w:pPr>
        <w:spacing w:before="1"/>
        <w:rPr>
          <w:rFonts w:ascii="Times New Roman" w:eastAsia="Times New Roman" w:hAnsi="Times New Roman" w:cs="Times New Roman"/>
          <w:sz w:val="24"/>
          <w:szCs w:val="24"/>
        </w:rPr>
      </w:pPr>
    </w:p>
    <w:p w:rsidR="00D72131" w:rsidRDefault="009A4C24" w:rsidP="0001661B">
      <w:pPr>
        <w:spacing w:before="71"/>
        <w:ind w:right="330"/>
        <w:jc w:val="center"/>
        <w:rPr>
          <w:rFonts w:ascii="Times New Roman"/>
          <w:b/>
        </w:rPr>
      </w:pPr>
      <w:r w:rsidRPr="00D72131">
        <w:rPr>
          <w:rFonts w:ascii="Times New Roman"/>
          <w:b/>
        </w:rPr>
        <w:t>K.S.A. 60-245</w:t>
      </w:r>
      <w:r w:rsidR="002952FB">
        <w:rPr>
          <w:rFonts w:ascii="Times New Roman"/>
          <w:b/>
        </w:rPr>
        <w:t>:</w:t>
      </w:r>
      <w:r w:rsidRPr="00D72131">
        <w:rPr>
          <w:rFonts w:ascii="Times New Roman"/>
          <w:b/>
        </w:rPr>
        <w:t xml:space="preserve"> </w:t>
      </w:r>
      <w:r w:rsidR="006062FC" w:rsidRPr="00D72131">
        <w:rPr>
          <w:rFonts w:ascii="Times New Roman"/>
          <w:b/>
        </w:rPr>
        <w:t xml:space="preserve">SUBPOENA TO </w:t>
      </w:r>
      <w:r w:rsidR="0038688C" w:rsidRPr="00D72131">
        <w:rPr>
          <w:rFonts w:ascii="Times New Roman"/>
          <w:b/>
        </w:rPr>
        <w:t xml:space="preserve">PRODUCE DOCUMENTS, INFORMATION, OR </w:t>
      </w:r>
    </w:p>
    <w:p w:rsidR="00271C3B" w:rsidRPr="00D72131" w:rsidRDefault="0038688C" w:rsidP="0001661B">
      <w:pPr>
        <w:spacing w:before="71"/>
        <w:ind w:right="330"/>
        <w:jc w:val="center"/>
        <w:rPr>
          <w:rFonts w:ascii="Times New Roman" w:eastAsia="Times New Roman" w:hAnsi="Times New Roman" w:cs="Times New Roman"/>
        </w:rPr>
      </w:pPr>
      <w:r w:rsidRPr="00D72131">
        <w:rPr>
          <w:rFonts w:ascii="Times New Roman"/>
          <w:b/>
        </w:rPr>
        <w:t>OBJECTS OR TO PERMIT INSPECTION OF PREMISES</w:t>
      </w:r>
      <w:r w:rsidR="00BB260B" w:rsidRPr="00D72131">
        <w:rPr>
          <w:rFonts w:ascii="Times New Roman"/>
          <w:b/>
        </w:rPr>
        <w:t xml:space="preserve"> </w:t>
      </w:r>
      <w:r w:rsidR="002952FB">
        <w:rPr>
          <w:rFonts w:ascii="Times New Roman"/>
          <w:b/>
        </w:rPr>
        <w:t>—</w:t>
      </w:r>
      <w:r w:rsidR="002952FB">
        <w:rPr>
          <w:rFonts w:ascii="Times New Roman"/>
          <w:b/>
        </w:rPr>
        <w:t xml:space="preserve"> </w:t>
      </w:r>
      <w:r w:rsidR="00BB260B" w:rsidRPr="00D72131">
        <w:rPr>
          <w:rFonts w:ascii="Times New Roman"/>
          <w:b/>
        </w:rPr>
        <w:t>WITHOUT TESTIMONY</w:t>
      </w:r>
    </w:p>
    <w:p w:rsidR="00271C3B" w:rsidRPr="009A4C24" w:rsidRDefault="00271C3B">
      <w:pPr>
        <w:spacing w:before="7"/>
        <w:rPr>
          <w:rFonts w:ascii="Times New Roman" w:eastAsia="Times New Roman" w:hAnsi="Times New Roman" w:cs="Times New Roman"/>
          <w:b/>
          <w:bCs/>
          <w:sz w:val="24"/>
          <w:szCs w:val="24"/>
        </w:rPr>
      </w:pPr>
    </w:p>
    <w:p w:rsidR="00C73E55" w:rsidRDefault="00C73E55" w:rsidP="00197D76">
      <w:pPr>
        <w:spacing w:before="71"/>
        <w:ind w:right="168"/>
        <w:rPr>
          <w:rFonts w:ascii="Times New Roman" w:hAnsi="Times New Roman" w:cs="Times New Roman"/>
        </w:rPr>
      </w:pPr>
    </w:p>
    <w:p w:rsidR="00271C3B" w:rsidRPr="00197D76" w:rsidRDefault="006062FC" w:rsidP="00197D76">
      <w:pPr>
        <w:spacing w:before="71"/>
        <w:ind w:right="168"/>
        <w:rPr>
          <w:rFonts w:ascii="Times New Roman" w:eastAsia="Times New Roman" w:hAnsi="Times New Roman" w:cs="Times New Roman"/>
        </w:rPr>
      </w:pPr>
      <w:r w:rsidRPr="00197D76">
        <w:rPr>
          <w:rFonts w:ascii="Times New Roman" w:hAnsi="Times New Roman" w:cs="Times New Roman"/>
        </w:rPr>
        <w:t>To:</w:t>
      </w:r>
    </w:p>
    <w:p w:rsidR="00271C3B" w:rsidRPr="00197D76" w:rsidRDefault="00197D76" w:rsidP="00197D76">
      <w:pPr>
        <w:tabs>
          <w:tab w:val="left" w:pos="720"/>
        </w:tabs>
        <w:spacing w:before="2"/>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rsidR="00271C3B" w:rsidRDefault="00271C3B" w:rsidP="00197D76">
      <w:pPr>
        <w:tabs>
          <w:tab w:val="left" w:pos="9270"/>
        </w:tabs>
        <w:spacing w:line="20" w:lineRule="exact"/>
        <w:ind w:left="637"/>
        <w:rPr>
          <w:rFonts w:ascii="Times New Roman" w:eastAsia="Times New Roman" w:hAnsi="Times New Roman" w:cs="Times New Roman"/>
          <w:sz w:val="2"/>
          <w:szCs w:val="2"/>
        </w:rPr>
      </w:pPr>
    </w:p>
    <w:p w:rsidR="00271C3B" w:rsidRDefault="006062FC" w:rsidP="00197D76">
      <w:pPr>
        <w:ind w:left="2880"/>
        <w:rPr>
          <w:rFonts w:ascii="Times New Roman"/>
          <w:i/>
          <w:sz w:val="18"/>
        </w:rPr>
      </w:pPr>
      <w:r>
        <w:rPr>
          <w:rFonts w:ascii="Times New Roman"/>
          <w:i/>
          <w:sz w:val="18"/>
        </w:rPr>
        <w:t>(Name of person to whom this subpoena is</w:t>
      </w:r>
      <w:r>
        <w:rPr>
          <w:rFonts w:ascii="Times New Roman"/>
          <w:i/>
          <w:spacing w:val="-5"/>
          <w:sz w:val="18"/>
        </w:rPr>
        <w:t xml:space="preserve"> </w:t>
      </w:r>
      <w:r>
        <w:rPr>
          <w:rFonts w:ascii="Times New Roman"/>
          <w:i/>
          <w:sz w:val="18"/>
        </w:rPr>
        <w:t>directed)</w:t>
      </w:r>
    </w:p>
    <w:p w:rsidR="00197D76" w:rsidRDefault="00197D76" w:rsidP="00197D76">
      <w:pPr>
        <w:ind w:left="2880"/>
        <w:rPr>
          <w:rFonts w:ascii="Times New Roman" w:eastAsia="Times New Roman" w:hAnsi="Times New Roman" w:cs="Times New Roman"/>
          <w:sz w:val="18"/>
          <w:szCs w:val="18"/>
        </w:rPr>
      </w:pPr>
    </w:p>
    <w:p w:rsidR="00271C3B" w:rsidRDefault="00271C3B">
      <w:pPr>
        <w:spacing w:before="6"/>
        <w:rPr>
          <w:rFonts w:ascii="Times New Roman" w:eastAsia="Times New Roman" w:hAnsi="Times New Roman" w:cs="Times New Roman"/>
          <w:i/>
          <w:sz w:val="14"/>
          <w:szCs w:val="14"/>
        </w:rPr>
      </w:pPr>
    </w:p>
    <w:p w:rsidR="00271C3B" w:rsidRPr="00840A90" w:rsidRDefault="006062FC" w:rsidP="00840A90">
      <w:pPr>
        <w:spacing w:line="480" w:lineRule="auto"/>
        <w:ind w:right="-90" w:firstLine="719"/>
        <w:jc w:val="both"/>
        <w:rPr>
          <w:rFonts w:ascii="Times New Roman"/>
        </w:rPr>
      </w:pPr>
      <w:r w:rsidRPr="00197D76">
        <w:rPr>
          <w:rFonts w:ascii="Times New Roman"/>
          <w:b/>
        </w:rPr>
        <w:t>YOU</w:t>
      </w:r>
      <w:r w:rsidRPr="00197D76">
        <w:rPr>
          <w:rFonts w:ascii="Times New Roman"/>
          <w:b/>
          <w:spacing w:val="-17"/>
        </w:rPr>
        <w:t xml:space="preserve"> </w:t>
      </w:r>
      <w:r w:rsidRPr="00197D76">
        <w:rPr>
          <w:rFonts w:ascii="Times New Roman"/>
          <w:b/>
        </w:rPr>
        <w:t>ARE</w:t>
      </w:r>
      <w:r w:rsidRPr="00197D76">
        <w:rPr>
          <w:rFonts w:ascii="Times New Roman"/>
          <w:b/>
          <w:spacing w:val="-17"/>
        </w:rPr>
        <w:t xml:space="preserve"> </w:t>
      </w:r>
      <w:r w:rsidRPr="00197D76">
        <w:rPr>
          <w:rFonts w:ascii="Times New Roman"/>
          <w:b/>
        </w:rPr>
        <w:t>COMMANDED</w:t>
      </w:r>
      <w:r w:rsidRPr="00197D76">
        <w:rPr>
          <w:rFonts w:ascii="Times New Roman"/>
          <w:b/>
          <w:spacing w:val="-15"/>
        </w:rPr>
        <w:t xml:space="preserve"> </w:t>
      </w:r>
      <w:r w:rsidRPr="00197D76">
        <w:rPr>
          <w:rFonts w:ascii="Times New Roman"/>
        </w:rPr>
        <w:t>to</w:t>
      </w:r>
      <w:r w:rsidRPr="00BB260B">
        <w:rPr>
          <w:rFonts w:ascii="Times New Roman" w:hAnsi="Times New Roman"/>
        </w:rPr>
        <w:t xml:space="preserve"> </w:t>
      </w:r>
      <w:r w:rsidR="00BB260B" w:rsidRPr="00BB260B">
        <w:rPr>
          <w:rFonts w:ascii="Times New Roman" w:hAnsi="Times New Roman"/>
        </w:rPr>
        <w:t xml:space="preserve">produce </w:t>
      </w:r>
      <w:r w:rsidRPr="00197D76">
        <w:rPr>
          <w:rFonts w:ascii="Times New Roman"/>
        </w:rPr>
        <w:t>at</w:t>
      </w:r>
      <w:r w:rsidRPr="00197D76">
        <w:rPr>
          <w:rFonts w:ascii="Times New Roman"/>
          <w:spacing w:val="-15"/>
        </w:rPr>
        <w:t xml:space="preserve"> </w:t>
      </w:r>
      <w:r w:rsidRPr="00197D76">
        <w:rPr>
          <w:rFonts w:ascii="Times New Roman"/>
        </w:rPr>
        <w:t>the</w:t>
      </w:r>
      <w:r w:rsidRPr="00197D76">
        <w:rPr>
          <w:rFonts w:ascii="Times New Roman"/>
          <w:spacing w:val="-15"/>
        </w:rPr>
        <w:t xml:space="preserve"> </w:t>
      </w:r>
      <w:r w:rsidRPr="00197D76">
        <w:rPr>
          <w:rFonts w:ascii="Times New Roman"/>
        </w:rPr>
        <w:t>time,</w:t>
      </w:r>
      <w:r w:rsidRPr="00197D76">
        <w:rPr>
          <w:rFonts w:ascii="Times New Roman"/>
          <w:spacing w:val="-15"/>
        </w:rPr>
        <w:t xml:space="preserve"> </w:t>
      </w:r>
      <w:r w:rsidRPr="00197D76">
        <w:rPr>
          <w:rFonts w:ascii="Times New Roman"/>
        </w:rPr>
        <w:t>date,</w:t>
      </w:r>
      <w:r w:rsidRPr="00197D76">
        <w:rPr>
          <w:rFonts w:ascii="Times New Roman"/>
          <w:spacing w:val="-15"/>
        </w:rPr>
        <w:t xml:space="preserve"> </w:t>
      </w:r>
      <w:r w:rsidRPr="00197D76">
        <w:rPr>
          <w:rFonts w:ascii="Times New Roman"/>
        </w:rPr>
        <w:t>and</w:t>
      </w:r>
      <w:r w:rsidRPr="00197D76">
        <w:rPr>
          <w:rFonts w:ascii="Times New Roman"/>
          <w:spacing w:val="-15"/>
        </w:rPr>
        <w:t xml:space="preserve"> </w:t>
      </w:r>
      <w:r w:rsidRPr="00197D76">
        <w:rPr>
          <w:rFonts w:ascii="Times New Roman"/>
        </w:rPr>
        <w:t>place</w:t>
      </w:r>
      <w:r w:rsidRPr="00197D76">
        <w:rPr>
          <w:rFonts w:ascii="Times New Roman"/>
          <w:spacing w:val="-15"/>
        </w:rPr>
        <w:t xml:space="preserve"> </w:t>
      </w:r>
      <w:r w:rsidRPr="00197D76">
        <w:rPr>
          <w:rFonts w:ascii="Times New Roman"/>
        </w:rPr>
        <w:t>set</w:t>
      </w:r>
      <w:r w:rsidRPr="00197D76">
        <w:rPr>
          <w:rFonts w:ascii="Times New Roman"/>
          <w:spacing w:val="-15"/>
        </w:rPr>
        <w:t xml:space="preserve"> </w:t>
      </w:r>
      <w:r w:rsidRPr="00197D76">
        <w:rPr>
          <w:rFonts w:ascii="Times New Roman"/>
        </w:rPr>
        <w:t>forth</w:t>
      </w:r>
      <w:r w:rsidRPr="00197D76">
        <w:rPr>
          <w:rFonts w:ascii="Times New Roman"/>
          <w:spacing w:val="-17"/>
        </w:rPr>
        <w:t xml:space="preserve"> </w:t>
      </w:r>
      <w:r w:rsidRPr="00197D76">
        <w:rPr>
          <w:rFonts w:ascii="Times New Roman"/>
        </w:rPr>
        <w:t>below</w:t>
      </w:r>
      <w:r w:rsidRPr="00197D76">
        <w:rPr>
          <w:rFonts w:ascii="Times New Roman"/>
          <w:w w:val="99"/>
        </w:rPr>
        <w:t xml:space="preserve"> </w:t>
      </w:r>
      <w:r w:rsidR="00BB260B">
        <w:rPr>
          <w:rFonts w:ascii="Times New Roman"/>
        </w:rPr>
        <w:t>the following documents, electronically stored information, or objects, and to permit inspection, copying, testing, or sampling of the material</w:t>
      </w:r>
      <w:r w:rsidR="00840A90">
        <w:rPr>
          <w:rFonts w:ascii="Times New Roman"/>
        </w:rPr>
        <w:t xml:space="preserve">: </w:t>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BB260B">
        <w:rPr>
          <w:rFonts w:ascii="Times New Roman"/>
          <w:u w:val="single"/>
        </w:rPr>
        <w:tab/>
      </w:r>
      <w:r w:rsidR="00BB260B">
        <w:rPr>
          <w:rFonts w:ascii="Times New Roman"/>
          <w:u w:val="single"/>
        </w:rPr>
        <w:tab/>
      </w:r>
      <w:r w:rsidR="00BB260B">
        <w:rPr>
          <w:rFonts w:ascii="Times New Roman"/>
          <w:u w:val="single"/>
        </w:rPr>
        <w:tab/>
      </w:r>
      <w:r w:rsidR="00840A90">
        <w:rPr>
          <w:rFonts w:ascii="Times New Roman"/>
          <w:u w:val="single"/>
        </w:rPr>
        <w:tab/>
      </w:r>
      <w:r w:rsidR="00840A90">
        <w:rPr>
          <w:rFonts w:ascii="Times New Roman"/>
          <w:u w:val="single"/>
        </w:rPr>
        <w:tab/>
      </w:r>
      <w:r w:rsidR="00840A90">
        <w:rPr>
          <w:rFonts w:ascii="Times New Roman"/>
          <w:u w:val="single"/>
        </w:rPr>
        <w:tab/>
      </w:r>
      <w:r w:rsidR="00840A90">
        <w:rPr>
          <w:rFonts w:ascii="Times New Roman"/>
        </w:rPr>
        <w:t>.</w:t>
      </w:r>
    </w:p>
    <w:p w:rsidR="0056490E" w:rsidRPr="00197D76" w:rsidRDefault="0056490E" w:rsidP="0056490E">
      <w:pPr>
        <w:ind w:firstLine="719"/>
        <w:jc w:val="both"/>
        <w:rPr>
          <w:rFonts w:ascii="Times New Roman" w:eastAsia="Times New Roman" w:hAnsi="Times New Roman" w:cs="Times New Roman"/>
        </w:rPr>
      </w:pPr>
    </w:p>
    <w:p w:rsidR="00197D76" w:rsidRPr="00197D76" w:rsidRDefault="00197D76" w:rsidP="00197D76">
      <w:pPr>
        <w:tabs>
          <w:tab w:val="left" w:pos="720"/>
          <w:tab w:val="left" w:pos="5760"/>
        </w:tabs>
        <w:rPr>
          <w:rFonts w:ascii="Times New Roman" w:eastAsia="Times New Roman" w:hAnsi="Times New Roman" w:cs="Times New Roman"/>
        </w:rPr>
      </w:pPr>
      <w:r w:rsidRPr="00197D76">
        <w:rPr>
          <w:rFonts w:ascii="Times New Roman" w:eastAsia="Times New Roman" w:hAnsi="Times New Roman" w:cs="Times New Roman"/>
        </w:rPr>
        <w:tab/>
        <w:t>Place:</w:t>
      </w:r>
      <w:r w:rsidRPr="00197D76">
        <w:rPr>
          <w:rFonts w:ascii="Times New Roman" w:eastAsia="Times New Roman" w:hAnsi="Times New Roman" w:cs="Times New Roman"/>
        </w:rPr>
        <w:tab/>
        <w:t>Date and Time:</w:t>
      </w:r>
    </w:p>
    <w:p w:rsidR="00197D76" w:rsidRPr="00197D76" w:rsidRDefault="00197D76" w:rsidP="00197D76">
      <w:pPr>
        <w:tabs>
          <w:tab w:val="left" w:pos="720"/>
          <w:tab w:val="left" w:pos="5760"/>
        </w:tabs>
        <w:rPr>
          <w:rFonts w:ascii="Times New Roman" w:eastAsia="Times New Roman" w:hAnsi="Times New Roman" w:cs="Times New Roman"/>
          <w:sz w:val="24"/>
          <w:szCs w:val="24"/>
        </w:rPr>
      </w:pPr>
    </w:p>
    <w:p w:rsidR="00271C3B" w:rsidRDefault="00271C3B">
      <w:pPr>
        <w:rPr>
          <w:rFonts w:ascii="Times New Roman" w:eastAsia="Times New Roman" w:hAnsi="Times New Roman" w:cs="Times New Roman"/>
          <w:sz w:val="20"/>
          <w:szCs w:val="20"/>
        </w:rPr>
      </w:pPr>
    </w:p>
    <w:p w:rsidR="00271C3B" w:rsidRDefault="00271C3B">
      <w:pPr>
        <w:spacing w:before="3"/>
        <w:rPr>
          <w:rFonts w:ascii="Times New Roman" w:eastAsia="Times New Roman" w:hAnsi="Times New Roman" w:cs="Times New Roman"/>
          <w:sz w:val="20"/>
          <w:szCs w:val="20"/>
        </w:rPr>
      </w:pPr>
    </w:p>
    <w:p w:rsidR="00271C3B" w:rsidRDefault="00271C3B">
      <w:pPr>
        <w:spacing w:before="9"/>
        <w:rPr>
          <w:rFonts w:ascii="Times New Roman" w:eastAsia="Times New Roman" w:hAnsi="Times New Roman" w:cs="Times New Roman"/>
          <w:sz w:val="15"/>
          <w:szCs w:val="15"/>
        </w:rPr>
      </w:pPr>
    </w:p>
    <w:p w:rsidR="00BB260B" w:rsidRDefault="00BB260B" w:rsidP="00840A90">
      <w:pPr>
        <w:spacing w:before="71" w:line="480" w:lineRule="auto"/>
        <w:ind w:right="-180" w:firstLine="720"/>
        <w:jc w:val="both"/>
        <w:rPr>
          <w:rFonts w:ascii="Times New Roman"/>
        </w:rPr>
      </w:pPr>
      <w:r w:rsidRPr="00197D76">
        <w:rPr>
          <w:rFonts w:ascii="Times New Roman"/>
          <w:b/>
        </w:rPr>
        <w:t>YOU</w:t>
      </w:r>
      <w:r w:rsidRPr="00197D76">
        <w:rPr>
          <w:rFonts w:ascii="Times New Roman"/>
          <w:b/>
          <w:spacing w:val="-17"/>
        </w:rPr>
        <w:t xml:space="preserve"> </w:t>
      </w:r>
      <w:r w:rsidRPr="00197D76">
        <w:rPr>
          <w:rFonts w:ascii="Times New Roman"/>
          <w:b/>
        </w:rPr>
        <w:t>ARE</w:t>
      </w:r>
      <w:r w:rsidRPr="00197D76">
        <w:rPr>
          <w:rFonts w:ascii="Times New Roman"/>
          <w:b/>
          <w:spacing w:val="-17"/>
        </w:rPr>
        <w:t xml:space="preserve"> </w:t>
      </w:r>
      <w:r w:rsidRPr="00197D76">
        <w:rPr>
          <w:rFonts w:ascii="Times New Roman"/>
          <w:b/>
        </w:rPr>
        <w:t>COMMANDED</w:t>
      </w:r>
      <w:r>
        <w:rPr>
          <w:rFonts w:ascii="Times New Roman"/>
          <w:b/>
        </w:rPr>
        <w:t xml:space="preserve"> </w:t>
      </w:r>
      <w:r>
        <w:rPr>
          <w:rFonts w:ascii="Times New Roman"/>
        </w:rPr>
        <w:t>to permit entry onto the designated premises, land, or other property possessed or controlled by you at the time, date, and location set forth below, so that the requesting party may inspect, measure, survey</w:t>
      </w:r>
      <w:r w:rsidR="006062FC">
        <w:rPr>
          <w:rFonts w:ascii="Times New Roman"/>
        </w:rPr>
        <w:t>, photograph, test, or sample the property or any designated object or operation on it.</w:t>
      </w:r>
    </w:p>
    <w:p w:rsidR="006062FC" w:rsidRPr="00197D76" w:rsidRDefault="006062FC" w:rsidP="006062FC">
      <w:pPr>
        <w:tabs>
          <w:tab w:val="left" w:pos="720"/>
          <w:tab w:val="left" w:pos="5760"/>
        </w:tabs>
        <w:rPr>
          <w:rFonts w:ascii="Times New Roman" w:eastAsia="Times New Roman" w:hAnsi="Times New Roman" w:cs="Times New Roman"/>
        </w:rPr>
      </w:pPr>
      <w:r w:rsidRPr="00197D76">
        <w:rPr>
          <w:rFonts w:ascii="Times New Roman" w:eastAsia="Times New Roman" w:hAnsi="Times New Roman" w:cs="Times New Roman"/>
        </w:rPr>
        <w:tab/>
        <w:t>Place:</w:t>
      </w:r>
      <w:r w:rsidRPr="00197D76">
        <w:rPr>
          <w:rFonts w:ascii="Times New Roman" w:eastAsia="Times New Roman" w:hAnsi="Times New Roman" w:cs="Times New Roman"/>
        </w:rPr>
        <w:tab/>
        <w:t>Date and Time:</w:t>
      </w:r>
    </w:p>
    <w:p w:rsidR="006062FC" w:rsidRDefault="006062FC" w:rsidP="00840A90">
      <w:pPr>
        <w:spacing w:before="71" w:line="480" w:lineRule="auto"/>
        <w:ind w:right="-180" w:firstLine="720"/>
        <w:jc w:val="both"/>
        <w:rPr>
          <w:rFonts w:ascii="Times New Roman"/>
        </w:rPr>
      </w:pPr>
    </w:p>
    <w:p w:rsidR="006062FC" w:rsidRPr="00BB260B" w:rsidRDefault="006062FC" w:rsidP="00840A90">
      <w:pPr>
        <w:spacing w:before="71" w:line="480" w:lineRule="auto"/>
        <w:ind w:right="-180" w:firstLine="720"/>
        <w:jc w:val="both"/>
        <w:rPr>
          <w:rFonts w:ascii="Times New Roman"/>
        </w:rPr>
      </w:pPr>
    </w:p>
    <w:p w:rsidR="006062FC" w:rsidRDefault="006062FC" w:rsidP="00840A90">
      <w:pPr>
        <w:spacing w:before="71" w:line="480" w:lineRule="auto"/>
        <w:ind w:right="-180" w:firstLine="720"/>
        <w:jc w:val="both"/>
        <w:rPr>
          <w:rFonts w:ascii="Times New Roman"/>
        </w:rPr>
      </w:pPr>
    </w:p>
    <w:p w:rsidR="00271C3B" w:rsidRDefault="006062FC" w:rsidP="00C73E55">
      <w:pPr>
        <w:pStyle w:val="Heading2"/>
        <w:spacing w:before="0" w:line="480" w:lineRule="auto"/>
        <w:ind w:left="0" w:firstLine="720"/>
        <w:jc w:val="both"/>
      </w:pPr>
      <w:r>
        <w:t xml:space="preserve">The following provisions of </w:t>
      </w:r>
      <w:r w:rsidR="0056490E">
        <w:t xml:space="preserve">K.S.A. 60-245 </w:t>
      </w:r>
      <w:r>
        <w:t xml:space="preserve">are attached – </w:t>
      </w:r>
      <w:r w:rsidR="0056490E">
        <w:t>K.S.A. 60-245</w:t>
      </w:r>
      <w:r>
        <w:t>(c), relating to your protection as a person subject to a subpoena</w:t>
      </w:r>
      <w:r w:rsidR="0056490E">
        <w:t xml:space="preserve"> and the place of</w:t>
      </w:r>
      <w:r w:rsidR="0056490E">
        <w:rPr>
          <w:spacing w:val="-14"/>
        </w:rPr>
        <w:t xml:space="preserve"> </w:t>
      </w:r>
      <w:r w:rsidR="0056490E">
        <w:t>compliance;</w:t>
      </w:r>
      <w:r w:rsidR="0056490E">
        <w:rPr>
          <w:w w:val="99"/>
        </w:rPr>
        <w:t xml:space="preserve"> </w:t>
      </w:r>
      <w:r>
        <w:t xml:space="preserve">and </w:t>
      </w:r>
      <w:r w:rsidR="0056490E">
        <w:t>K.S.A. 60-245(d) and (e)</w:t>
      </w:r>
      <w:r>
        <w:t>, relating to your duty</w:t>
      </w:r>
      <w:r>
        <w:rPr>
          <w:spacing w:val="-14"/>
        </w:rPr>
        <w:t xml:space="preserve"> </w:t>
      </w:r>
      <w:r>
        <w:t>to</w:t>
      </w:r>
      <w:r>
        <w:rPr>
          <w:w w:val="99"/>
        </w:rPr>
        <w:t xml:space="preserve"> </w:t>
      </w:r>
      <w:r>
        <w:t>respond to this subpoena and the potential consequences of not doing</w:t>
      </w:r>
      <w:r>
        <w:rPr>
          <w:spacing w:val="-11"/>
        </w:rPr>
        <w:t xml:space="preserve"> </w:t>
      </w:r>
      <w:r>
        <w:t>so.</w:t>
      </w:r>
    </w:p>
    <w:p w:rsidR="00D51591" w:rsidRDefault="00D51591" w:rsidP="0056490E">
      <w:pPr>
        <w:tabs>
          <w:tab w:val="left" w:pos="2309"/>
        </w:tabs>
        <w:spacing w:before="71"/>
        <w:rPr>
          <w:rFonts w:ascii="Times New Roman"/>
        </w:rPr>
      </w:pPr>
    </w:p>
    <w:p w:rsidR="0056490E" w:rsidRPr="0056490E" w:rsidRDefault="006062FC" w:rsidP="002952FB">
      <w:pPr>
        <w:tabs>
          <w:tab w:val="left" w:pos="2309"/>
        </w:tabs>
        <w:spacing w:before="71"/>
        <w:rPr>
          <w:rFonts w:ascii="Times New Roman" w:eastAsia="Times New Roman" w:hAnsi="Times New Roman" w:cs="Times New Roman"/>
          <w:sz w:val="17"/>
          <w:szCs w:val="17"/>
          <w:u w:val="single"/>
        </w:rPr>
      </w:pPr>
      <w:r>
        <w:rPr>
          <w:rFonts w:ascii="Times New Roman"/>
        </w:rPr>
        <w:t xml:space="preserve">Date: </w:t>
      </w:r>
      <w:r>
        <w:rPr>
          <w:rFonts w:ascii="Times New Roman"/>
          <w:spacing w:val="19"/>
        </w:rPr>
        <w:t xml:space="preserve"> </w:t>
      </w:r>
      <w:r>
        <w:rPr>
          <w:rFonts w:ascii="Times New Roman"/>
          <w:w w:val="99"/>
          <w:u w:val="single" w:color="000000"/>
        </w:rPr>
        <w:t xml:space="preserve"> </w:t>
      </w:r>
      <w:r>
        <w:rPr>
          <w:rFonts w:ascii="Times New Roman"/>
          <w:u w:val="single" w:color="000000"/>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p>
    <w:p w:rsidR="00271C3B" w:rsidRDefault="006062FC">
      <w:pPr>
        <w:tabs>
          <w:tab w:val="left" w:pos="6868"/>
        </w:tabs>
        <w:spacing w:line="20" w:lineRule="exact"/>
        <w:ind w:left="2458"/>
        <w:rPr>
          <w:rFonts w:ascii="Times New Roman" w:eastAsia="Times New Roman" w:hAnsi="Times New Roman" w:cs="Times New Roman"/>
          <w:sz w:val="2"/>
          <w:szCs w:val="2"/>
        </w:rPr>
      </w:pPr>
      <w:r>
        <w:rPr>
          <w:rFonts w:ascii="Times New Roman"/>
          <w:sz w:val="2"/>
        </w:rPr>
        <w:tab/>
      </w:r>
    </w:p>
    <w:p w:rsidR="0056490E" w:rsidRDefault="0056490E" w:rsidP="0056490E">
      <w:pPr>
        <w:tabs>
          <w:tab w:val="left" w:pos="5760"/>
          <w:tab w:val="left" w:pos="8153"/>
        </w:tabs>
        <w:spacing w:before="2"/>
        <w:ind w:left="189" w:right="168" w:firstLine="2974"/>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r>
      <w:r w:rsidR="006062FC">
        <w:rPr>
          <w:rFonts w:ascii="Times New Roman" w:eastAsia="Times New Roman" w:hAnsi="Times New Roman" w:cs="Times New Roman"/>
          <w:i/>
          <w:sz w:val="18"/>
          <w:szCs w:val="18"/>
        </w:rPr>
        <w:t>Signature of Clerk or Deputy Clerk</w:t>
      </w:r>
      <w:r w:rsidR="006062FC">
        <w:rPr>
          <w:rFonts w:ascii="Times New Roman" w:eastAsia="Times New Roman" w:hAnsi="Times New Roman" w:cs="Times New Roman"/>
          <w:i/>
          <w:sz w:val="18"/>
          <w:szCs w:val="18"/>
        </w:rPr>
        <w:tab/>
      </w:r>
    </w:p>
    <w:p w:rsidR="00271C3B" w:rsidRPr="0056490E" w:rsidRDefault="00271C3B" w:rsidP="0056490E">
      <w:pPr>
        <w:tabs>
          <w:tab w:val="left" w:pos="5760"/>
          <w:tab w:val="left" w:pos="8153"/>
        </w:tabs>
        <w:spacing w:before="2"/>
        <w:ind w:left="189" w:right="168" w:firstLine="2974"/>
        <w:rPr>
          <w:rFonts w:ascii="Times New Roman" w:eastAsia="Times New Roman" w:hAnsi="Times New Roman" w:cs="Times New Roman"/>
          <w:i/>
          <w:sz w:val="20"/>
          <w:szCs w:val="20"/>
        </w:rPr>
      </w:pPr>
    </w:p>
    <w:p w:rsidR="00271C3B" w:rsidRDefault="00271C3B">
      <w:pPr>
        <w:spacing w:line="20" w:lineRule="exact"/>
        <w:ind w:left="116"/>
        <w:rPr>
          <w:rFonts w:ascii="Times New Roman" w:eastAsia="Times New Roman" w:hAnsi="Times New Roman" w:cs="Times New Roman"/>
          <w:sz w:val="2"/>
          <w:szCs w:val="2"/>
        </w:rPr>
      </w:pPr>
    </w:p>
    <w:p w:rsidR="00C73E55" w:rsidRDefault="00C73E55" w:rsidP="0056490E">
      <w:pPr>
        <w:rPr>
          <w:rFonts w:ascii="Times New Roman" w:eastAsia="Times New Roman" w:hAnsi="Times New Roman" w:cs="Times New Roman"/>
          <w:bCs/>
          <w:iCs/>
          <w:sz w:val="20"/>
          <w:szCs w:val="20"/>
        </w:rPr>
      </w:pPr>
    </w:p>
    <w:p w:rsidR="0056490E" w:rsidRDefault="00D51591"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iCs/>
          <w:sz w:val="20"/>
          <w:szCs w:val="20"/>
        </w:rPr>
        <w:t>Requesting</w:t>
      </w:r>
      <w:r>
        <w:rPr>
          <w:rFonts w:ascii="Times New Roman" w:eastAsia="Times New Roman" w:hAnsi="Times New Roman" w:cs="Times New Roman"/>
          <w:bCs/>
          <w:iCs/>
          <w:sz w:val="20"/>
          <w:szCs w:val="20"/>
        </w:rPr>
        <w:t xml:space="preserve"> </w:t>
      </w:r>
      <w:r>
        <w:rPr>
          <w:rFonts w:ascii="Times New Roman" w:eastAsia="Times New Roman" w:hAnsi="Times New Roman" w:cs="Times New Roman"/>
          <w:bCs/>
          <w:sz w:val="20"/>
          <w:szCs w:val="20"/>
        </w:rPr>
        <w:t xml:space="preserve">Attorney </w:t>
      </w:r>
      <w:r w:rsidR="0056490E" w:rsidRPr="00D51591">
        <w:rPr>
          <w:rFonts w:ascii="Times New Roman" w:eastAsia="Times New Roman" w:hAnsi="Times New Roman" w:cs="Times New Roman"/>
          <w:bCs/>
          <w:sz w:val="20"/>
          <w:szCs w:val="20"/>
        </w:rPr>
        <w:t xml:space="preserve">or </w:t>
      </w:r>
      <w:r>
        <w:rPr>
          <w:rFonts w:ascii="Times New Roman" w:eastAsia="Times New Roman" w:hAnsi="Times New Roman" w:cs="Times New Roman"/>
          <w:bCs/>
          <w:sz w:val="20"/>
          <w:szCs w:val="20"/>
        </w:rPr>
        <w:t xml:space="preserve">Party </w:t>
      </w:r>
      <w:r>
        <w:rPr>
          <w:rFonts w:ascii="Times New Roman" w:eastAsia="Times New Roman" w:hAnsi="Times New Roman" w:cs="Times New Roman"/>
          <w:bCs/>
          <w:sz w:val="20"/>
          <w:szCs w:val="20"/>
          <w:u w:val="single"/>
        </w:rPr>
        <w:tab/>
      </w:r>
      <w:r>
        <w:rPr>
          <w:rFonts w:ascii="Times New Roman" w:eastAsia="Times New Roman" w:hAnsi="Times New Roman" w:cs="Times New Roman"/>
          <w:bCs/>
          <w:sz w:val="20"/>
          <w:szCs w:val="20"/>
          <w:u w:val="single"/>
        </w:rPr>
        <w:tab/>
      </w:r>
      <w:r>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Bar Registration Number</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Address</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Telephone</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Pr="00D51591" w:rsidRDefault="0056490E" w:rsidP="0056490E">
      <w:pPr>
        <w:rPr>
          <w:rFonts w:ascii="Times New Roman" w:eastAsia="Times New Roman" w:hAnsi="Times New Roman" w:cs="Times New Roman"/>
          <w:bCs/>
          <w:sz w:val="20"/>
          <w:szCs w:val="20"/>
          <w:u w:val="single"/>
        </w:rPr>
      </w:pPr>
      <w:r w:rsidRPr="00D51591">
        <w:rPr>
          <w:rFonts w:ascii="Times New Roman" w:eastAsia="Times New Roman" w:hAnsi="Times New Roman" w:cs="Times New Roman"/>
          <w:bCs/>
          <w:sz w:val="20"/>
          <w:szCs w:val="20"/>
        </w:rPr>
        <w:t>[Facsimile number]</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D51591" w:rsidRDefault="0056490E" w:rsidP="0056490E">
      <w:pPr>
        <w:rPr>
          <w:rFonts w:ascii="Times New Roman" w:eastAsia="Times New Roman" w:hAnsi="Times New Roman" w:cs="Times New Roman"/>
          <w:bCs/>
          <w:sz w:val="20"/>
          <w:szCs w:val="20"/>
          <w:u w:val="single"/>
        </w:rPr>
      </w:pPr>
      <w:r w:rsidRPr="00D51591">
        <w:rPr>
          <w:rFonts w:ascii="Times New Roman" w:eastAsia="Times New Roman" w:hAnsi="Times New Roman" w:cs="Times New Roman"/>
          <w:bCs/>
          <w:sz w:val="20"/>
          <w:szCs w:val="20"/>
        </w:rPr>
        <w:t>[Email address]</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D51591" w:rsidRDefault="00D51591" w:rsidP="0056490E">
      <w:pPr>
        <w:rPr>
          <w:rFonts w:ascii="Times New Roman" w:eastAsia="Times New Roman" w:hAnsi="Times New Roman" w:cs="Times New Roman"/>
          <w:bCs/>
          <w:sz w:val="20"/>
          <w:szCs w:val="20"/>
          <w:u w:val="single"/>
        </w:rPr>
      </w:pPr>
    </w:p>
    <w:p w:rsidR="00081776" w:rsidRDefault="00081776">
      <w:pPr>
        <w:ind w:left="21"/>
        <w:jc w:val="center"/>
        <w:rPr>
          <w:rFonts w:ascii="Times New Roman"/>
          <w:b/>
        </w:rPr>
      </w:pPr>
    </w:p>
    <w:p w:rsidR="006062FC" w:rsidRDefault="006062FC">
      <w:pPr>
        <w:rPr>
          <w:rFonts w:ascii="Times New Roman"/>
          <w:b/>
        </w:rPr>
      </w:pPr>
    </w:p>
    <w:p w:rsidR="006062FC" w:rsidRDefault="006062FC">
      <w:pPr>
        <w:rPr>
          <w:rFonts w:ascii="Times New Roman"/>
          <w:b/>
          <w:u w:val="single"/>
        </w:rPr>
      </w:pP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r>
        <w:rPr>
          <w:rFonts w:ascii="Times New Roman"/>
          <w:b/>
          <w:u w:val="single"/>
        </w:rPr>
        <w:tab/>
      </w:r>
    </w:p>
    <w:p w:rsidR="006062FC" w:rsidRDefault="006062FC">
      <w:pPr>
        <w:rPr>
          <w:rFonts w:ascii="Times New Roman"/>
          <w:b/>
          <w:u w:val="single"/>
        </w:rPr>
      </w:pPr>
    </w:p>
    <w:p w:rsidR="006062FC" w:rsidRDefault="006062FC" w:rsidP="006062FC">
      <w:pPr>
        <w:jc w:val="center"/>
        <w:rPr>
          <w:rFonts w:ascii="Times New Roman"/>
          <w:b/>
          <w:sz w:val="24"/>
          <w:szCs w:val="24"/>
        </w:rPr>
      </w:pPr>
      <w:r w:rsidRPr="006062FC">
        <w:rPr>
          <w:rFonts w:ascii="Times New Roman"/>
          <w:b/>
          <w:sz w:val="24"/>
          <w:szCs w:val="24"/>
        </w:rPr>
        <w:t>Notice to the person who requests this subpoena</w:t>
      </w:r>
    </w:p>
    <w:p w:rsidR="006062FC" w:rsidRPr="006062FC" w:rsidRDefault="006062FC" w:rsidP="006062FC">
      <w:pPr>
        <w:jc w:val="center"/>
        <w:rPr>
          <w:rFonts w:ascii="Times New Roman"/>
          <w:sz w:val="24"/>
          <w:szCs w:val="24"/>
        </w:rPr>
      </w:pPr>
    </w:p>
    <w:p w:rsidR="006062FC" w:rsidRDefault="006062FC" w:rsidP="006062FC">
      <w:pPr>
        <w:jc w:val="both"/>
        <w:rPr>
          <w:rFonts w:ascii="Times New Roman"/>
          <w:b/>
        </w:rPr>
      </w:pPr>
      <w:r>
        <w:rPr>
          <w:rFonts w:ascii="Times New Roman"/>
        </w:rPr>
        <w:t>If this subpoena commands the production of documents, electronically stored information, or tangible things or the inspection of premises before trial, a notice must be served on each party in this case before the subpoena is served on the person to whom it is directed.  K.S.A. 60-245(b).</w:t>
      </w:r>
    </w:p>
    <w:p w:rsidR="006062FC" w:rsidRDefault="006062FC">
      <w:pPr>
        <w:rPr>
          <w:rFonts w:ascii="Times New Roman"/>
          <w:b/>
        </w:rPr>
      </w:pPr>
      <w:r>
        <w:rPr>
          <w:rFonts w:ascii="Times New Roman"/>
          <w:b/>
        </w:rPr>
        <w:br w:type="page"/>
      </w:r>
    </w:p>
    <w:p w:rsidR="00C73E55" w:rsidRDefault="00C73E55" w:rsidP="006062FC">
      <w:pPr>
        <w:jc w:val="both"/>
        <w:rPr>
          <w:rFonts w:ascii="Times New Roman"/>
          <w:b/>
        </w:rPr>
      </w:pPr>
    </w:p>
    <w:p w:rsidR="006062FC" w:rsidRDefault="006062FC">
      <w:pPr>
        <w:ind w:left="21"/>
        <w:jc w:val="center"/>
        <w:rPr>
          <w:rFonts w:ascii="Times New Roman"/>
          <w:b/>
        </w:rPr>
      </w:pPr>
    </w:p>
    <w:p w:rsidR="00271C3B" w:rsidRDefault="006062FC">
      <w:pPr>
        <w:ind w:left="21"/>
        <w:jc w:val="center"/>
        <w:rPr>
          <w:rFonts w:ascii="Times New Roman" w:eastAsia="Times New Roman" w:hAnsi="Times New Roman" w:cs="Times New Roman"/>
        </w:rPr>
      </w:pPr>
      <w:r>
        <w:rPr>
          <w:rFonts w:ascii="Times New Roman"/>
          <w:b/>
        </w:rPr>
        <w:t>PROOF OF</w:t>
      </w:r>
      <w:r>
        <w:rPr>
          <w:rFonts w:ascii="Times New Roman"/>
          <w:b/>
          <w:spacing w:val="-16"/>
        </w:rPr>
        <w:t xml:space="preserve"> </w:t>
      </w:r>
      <w:r>
        <w:rPr>
          <w:rFonts w:ascii="Times New Roman"/>
          <w:b/>
        </w:rPr>
        <w:t>SERVICE</w:t>
      </w:r>
    </w:p>
    <w:p w:rsidR="00271C3B" w:rsidRDefault="00271C3B">
      <w:pPr>
        <w:spacing w:before="2"/>
        <w:rPr>
          <w:rFonts w:ascii="Times New Roman" w:eastAsia="Times New Roman" w:hAnsi="Times New Roman" w:cs="Times New Roman"/>
          <w:b/>
          <w:bCs/>
          <w:i/>
          <w:sz w:val="27"/>
          <w:szCs w:val="27"/>
        </w:rPr>
      </w:pPr>
    </w:p>
    <w:p w:rsidR="00271C3B" w:rsidRPr="00FA5C8A" w:rsidRDefault="00FA5C8A" w:rsidP="00FE71B7">
      <w:pPr>
        <w:tabs>
          <w:tab w:val="left" w:pos="720"/>
          <w:tab w:val="left" w:pos="2160"/>
        </w:tabs>
        <w:spacing w:line="480" w:lineRule="auto"/>
        <w:jc w:val="both"/>
        <w:rPr>
          <w:rFonts w:ascii="Times New Roman" w:eastAsia="Times New Roman" w:hAnsi="Times New Roman" w:cs="Times New Roman"/>
          <w:sz w:val="2"/>
          <w:szCs w:val="2"/>
        </w:rPr>
      </w:pPr>
      <w:r>
        <w:rPr>
          <w:rFonts w:ascii="Times New Roman"/>
        </w:rPr>
        <w:tab/>
      </w:r>
      <w:r w:rsidR="006062FC">
        <w:rPr>
          <w:rFonts w:ascii="Times New Roman"/>
        </w:rPr>
        <w:t xml:space="preserve">I received this subpoena for </w:t>
      </w:r>
      <w:r w:rsidR="006062FC">
        <w:rPr>
          <w:rFonts w:ascii="Times New Roman"/>
          <w:i/>
          <w:sz w:val="18"/>
        </w:rPr>
        <w:t>(name of individual and title, if</w:t>
      </w:r>
      <w:r w:rsidR="006062FC">
        <w:rPr>
          <w:rFonts w:ascii="Times New Roman"/>
          <w:i/>
          <w:spacing w:val="-8"/>
          <w:sz w:val="18"/>
        </w:rPr>
        <w:t xml:space="preserve"> </w:t>
      </w:r>
      <w:r w:rsidR="006062FC">
        <w:rPr>
          <w:rFonts w:ascii="Times New Roman"/>
          <w:i/>
          <w:sz w:val="18"/>
        </w:rPr>
        <w:t>any)</w:t>
      </w:r>
      <w:r w:rsidR="00D51591">
        <w:rPr>
          <w:rFonts w:ascii="Times New Roman"/>
          <w:sz w:val="18"/>
        </w:rPr>
        <w:t xml:space="preserve"> </w:t>
      </w:r>
      <w:r w:rsidRPr="00FA5C8A">
        <w:rPr>
          <w:rFonts w:ascii="Times New Roman"/>
          <w:u w:val="single"/>
        </w:rPr>
        <w:tab/>
      </w:r>
      <w:r w:rsidRPr="00FA5C8A">
        <w:rPr>
          <w:rFonts w:ascii="Times New Roman"/>
          <w:u w:val="single"/>
        </w:rPr>
        <w:tab/>
      </w:r>
      <w:r w:rsidRPr="00FA5C8A">
        <w:rPr>
          <w:rFonts w:ascii="Times New Roman"/>
          <w:u w:val="single"/>
        </w:rPr>
        <w:tab/>
      </w:r>
      <w:r w:rsidRPr="00FA5C8A">
        <w:rPr>
          <w:rFonts w:ascii="Times New Roman"/>
          <w:u w:val="single"/>
        </w:rPr>
        <w:tab/>
      </w:r>
      <w:r w:rsidRPr="00FA5C8A">
        <w:rPr>
          <w:rFonts w:ascii="Times New Roman"/>
          <w:u w:val="single"/>
        </w:rPr>
        <w:tab/>
      </w:r>
      <w:r w:rsidR="00D51591" w:rsidRPr="00FA5C8A">
        <w:rPr>
          <w:rFonts w:ascii="Times New Roman"/>
        </w:rPr>
        <w:t xml:space="preserve"> </w:t>
      </w:r>
      <w:r w:rsidRPr="00FA5C8A">
        <w:rPr>
          <w:rFonts w:ascii="Times New Roman"/>
        </w:rPr>
        <w:t xml:space="preserve"> </w:t>
      </w:r>
      <w:r w:rsidR="006062FC" w:rsidRPr="00FA5C8A">
        <w:rPr>
          <w:rFonts w:ascii="Times New Roman"/>
        </w:rPr>
        <w:t>on</w:t>
      </w:r>
      <w:r w:rsidR="006062FC" w:rsidRPr="00FA5C8A">
        <w:rPr>
          <w:rFonts w:ascii="Times New Roman"/>
          <w:spacing w:val="-12"/>
        </w:rPr>
        <w:t xml:space="preserve"> </w:t>
      </w:r>
      <w:r w:rsidR="006062FC">
        <w:rPr>
          <w:rFonts w:ascii="Times New Roman"/>
          <w:i/>
          <w:sz w:val="18"/>
        </w:rPr>
        <w:t>(date)</w:t>
      </w:r>
      <w:r w:rsidR="006062FC">
        <w:rPr>
          <w:rFonts w:ascii="Times New Roman"/>
          <w:i/>
          <w:sz w:val="18"/>
        </w:rPr>
        <w:tab/>
      </w:r>
      <w:r>
        <w:rPr>
          <w:rFonts w:ascii="Times New Roman"/>
        </w:rPr>
        <w:t xml:space="preserve"> </w:t>
      </w:r>
      <w:r w:rsidRPr="00FA5C8A">
        <w:rPr>
          <w:rFonts w:ascii="Times New Roman"/>
          <w:u w:val="single"/>
        </w:rPr>
        <w:tab/>
      </w:r>
      <w:r>
        <w:rPr>
          <w:rFonts w:ascii="Times New Roman"/>
          <w:u w:val="single"/>
        </w:rPr>
        <w:t xml:space="preserve"> </w:t>
      </w:r>
      <w:r>
        <w:rPr>
          <w:rFonts w:ascii="Times New Roman"/>
        </w:rPr>
        <w:t xml:space="preserve"> .</w:t>
      </w:r>
    </w:p>
    <w:p w:rsidR="00057B34" w:rsidRPr="00C73E55" w:rsidRDefault="00057B34" w:rsidP="00FE71B7">
      <w:pPr>
        <w:pStyle w:val="Heading2"/>
        <w:tabs>
          <w:tab w:val="left" w:pos="1440"/>
        </w:tabs>
        <w:spacing w:before="0" w:line="480" w:lineRule="auto"/>
        <w:ind w:left="0" w:right="190"/>
        <w:rPr>
          <w:b/>
          <w:i/>
        </w:rPr>
      </w:pPr>
      <w:r w:rsidRPr="00C73E55">
        <w:rPr>
          <w:b/>
          <w:i/>
        </w:rPr>
        <w:t>Complete one of the following:</w:t>
      </w:r>
    </w:p>
    <w:p w:rsidR="00271C3B" w:rsidRPr="00FA5C8A" w:rsidRDefault="006062FC" w:rsidP="00FE71B7">
      <w:pPr>
        <w:pStyle w:val="Heading2"/>
        <w:tabs>
          <w:tab w:val="left" w:pos="1440"/>
        </w:tabs>
        <w:spacing w:before="0" w:line="480" w:lineRule="auto"/>
        <w:ind w:left="720"/>
        <w:rPr>
          <w:u w:val="single"/>
        </w:rPr>
      </w:pPr>
      <w:r>
        <w:t>I served the subpoena by delivering a copy to the named person as follows:</w:t>
      </w:r>
      <w:r w:rsidR="00FA5C8A">
        <w:t xml:space="preserve">  </w:t>
      </w:r>
      <w:r w:rsidR="00FA5C8A" w:rsidRPr="00FA5C8A">
        <w:rPr>
          <w:u w:val="single"/>
        </w:rPr>
        <w:tab/>
      </w:r>
      <w:r w:rsidR="00FA5C8A" w:rsidRPr="00FA5C8A">
        <w:rPr>
          <w:u w:val="single"/>
        </w:rPr>
        <w:tab/>
      </w:r>
      <w:r w:rsidR="00FA5C8A" w:rsidRPr="00FA5C8A">
        <w:rPr>
          <w:u w:val="single"/>
        </w:rPr>
        <w:tab/>
      </w:r>
    </w:p>
    <w:p w:rsidR="00271C3B" w:rsidRDefault="00FA5C8A" w:rsidP="00FE71B7">
      <w:pPr>
        <w:pStyle w:val="Heading2"/>
        <w:tabs>
          <w:tab w:val="left" w:pos="1440"/>
        </w:tabs>
        <w:spacing w:before="0" w:line="480" w:lineRule="auto"/>
        <w:ind w:left="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57B34" w:rsidRDefault="00FA5C8A" w:rsidP="00FE71B7">
      <w:pPr>
        <w:pStyle w:val="Heading2"/>
        <w:tabs>
          <w:tab w:val="left" w:pos="1440"/>
        </w:tabs>
        <w:spacing w:before="0" w:line="480" w:lineRule="auto"/>
        <w:ind w:left="0" w:right="190"/>
        <w:rPr>
          <w:spacing w:val="-1"/>
        </w:rPr>
      </w:pPr>
      <w:r>
        <w:rPr>
          <w:u w:val="single"/>
        </w:rPr>
        <w:tab/>
      </w:r>
      <w:r>
        <w:rPr>
          <w:u w:val="single"/>
        </w:rPr>
        <w:tab/>
      </w:r>
      <w:r>
        <w:rPr>
          <w:u w:val="single"/>
        </w:rPr>
        <w:tab/>
      </w:r>
      <w:r>
        <w:rPr>
          <w:u w:val="single"/>
        </w:rPr>
        <w:tab/>
      </w:r>
      <w:r>
        <w:rPr>
          <w:u w:val="single"/>
        </w:rPr>
        <w:tab/>
      </w:r>
      <w:r>
        <w:t xml:space="preserve">  </w:t>
      </w:r>
      <w:r w:rsidR="00057B34">
        <w:t>o</w:t>
      </w:r>
      <w:r w:rsidR="006062FC">
        <w:t>n</w:t>
      </w:r>
      <w:r w:rsidR="00057B34">
        <w:t xml:space="preserve"> </w:t>
      </w:r>
      <w:r w:rsidR="00057B34">
        <w:rPr>
          <w:i/>
          <w:sz w:val="18"/>
        </w:rPr>
        <w:t>(date)</w:t>
      </w:r>
      <w:r w:rsidR="00057B34">
        <w:t xml:space="preserve"> </w:t>
      </w:r>
      <w:r w:rsidR="00057B34" w:rsidRPr="00FA5C8A">
        <w:rPr>
          <w:u w:val="single"/>
        </w:rPr>
        <w:tab/>
      </w:r>
      <w:r w:rsidR="00057B34">
        <w:rPr>
          <w:u w:val="single"/>
        </w:rPr>
        <w:t xml:space="preserve"> </w:t>
      </w:r>
      <w:r w:rsidR="00057B34">
        <w:rPr>
          <w:u w:val="single"/>
        </w:rPr>
        <w:tab/>
      </w:r>
      <w:r w:rsidR="00057B34">
        <w:t xml:space="preserve"> </w:t>
      </w:r>
      <w:r w:rsidR="006062FC">
        <w:t>;</w:t>
      </w:r>
      <w:r w:rsidR="006062FC">
        <w:rPr>
          <w:spacing w:val="-1"/>
        </w:rPr>
        <w:t xml:space="preserve"> </w:t>
      </w:r>
    </w:p>
    <w:p w:rsidR="00271C3B" w:rsidRPr="00C73E55" w:rsidRDefault="00C73E55" w:rsidP="00FE71B7">
      <w:pPr>
        <w:pStyle w:val="Heading2"/>
        <w:tabs>
          <w:tab w:val="left" w:pos="720"/>
          <w:tab w:val="left" w:pos="1440"/>
        </w:tabs>
        <w:spacing w:before="0" w:line="480" w:lineRule="auto"/>
        <w:ind w:left="0" w:right="190"/>
        <w:rPr>
          <w:b/>
        </w:rPr>
      </w:pPr>
      <w:r>
        <w:rPr>
          <w:spacing w:val="-1"/>
        </w:rPr>
        <w:tab/>
      </w:r>
      <w:r w:rsidR="006062FC" w:rsidRPr="00C73E55">
        <w:rPr>
          <w:b/>
        </w:rPr>
        <w:t>or</w:t>
      </w:r>
    </w:p>
    <w:p w:rsidR="00271C3B" w:rsidRPr="00057B34" w:rsidRDefault="00057B34" w:rsidP="00FE71B7">
      <w:pPr>
        <w:pStyle w:val="Heading2"/>
        <w:tabs>
          <w:tab w:val="left" w:pos="720"/>
          <w:tab w:val="left" w:pos="1440"/>
        </w:tabs>
        <w:spacing w:before="0" w:line="480" w:lineRule="auto"/>
        <w:ind w:left="0" w:right="-90"/>
      </w:pPr>
      <w:r>
        <w:tab/>
      </w:r>
      <w:r w:rsidR="006062FC">
        <w:t>I returned the subpoena unexecuted</w:t>
      </w:r>
      <w:r w:rsidR="006062FC">
        <w:rPr>
          <w:spacing w:val="-1"/>
        </w:rPr>
        <w:t xml:space="preserve"> </w:t>
      </w:r>
      <w:r w:rsidR="006062FC">
        <w:t>because:</w:t>
      </w:r>
      <w:r>
        <w:t xml:space="preserve">  </w:t>
      </w:r>
      <w:r>
        <w:rPr>
          <w:u w:val="single"/>
        </w:rPr>
        <w:tab/>
      </w:r>
      <w:r>
        <w:rPr>
          <w:u w:val="single"/>
        </w:rPr>
        <w:tab/>
      </w:r>
      <w:r>
        <w:rPr>
          <w:u w:val="single"/>
        </w:rPr>
        <w:tab/>
      </w:r>
      <w:r>
        <w:rPr>
          <w:u w:val="single"/>
        </w:rPr>
        <w:tab/>
      </w:r>
      <w:r w:rsidR="000E44D4">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w:t>
      </w:r>
    </w:p>
    <w:p w:rsidR="00271C3B" w:rsidRDefault="00271C3B" w:rsidP="00FE71B7">
      <w:pPr>
        <w:spacing w:line="480" w:lineRule="auto"/>
        <w:rPr>
          <w:rFonts w:ascii="Times New Roman" w:eastAsia="Times New Roman" w:hAnsi="Times New Roman" w:cs="Times New Roman"/>
          <w:sz w:val="5"/>
          <w:szCs w:val="5"/>
        </w:rPr>
      </w:pPr>
    </w:p>
    <w:p w:rsidR="00271C3B" w:rsidRDefault="006062FC" w:rsidP="00FE71B7">
      <w:pPr>
        <w:spacing w:line="480" w:lineRule="auto"/>
        <w:ind w:right="-90" w:firstLine="720"/>
        <w:jc w:val="both"/>
        <w:rPr>
          <w:rFonts w:ascii="Times New Roman"/>
          <w:w w:val="95"/>
        </w:rPr>
      </w:pPr>
      <w:r>
        <w:rPr>
          <w:rFonts w:ascii="Times New Roman" w:eastAsia="Times New Roman" w:hAnsi="Times New Roman" w:cs="Times New Roman"/>
        </w:rPr>
        <w:t>I have</w:t>
      </w:r>
      <w:r>
        <w:rPr>
          <w:rFonts w:ascii="Times New Roman" w:eastAsia="Times New Roman" w:hAnsi="Times New Roman" w:cs="Times New Roman"/>
          <w:spacing w:val="-15"/>
        </w:rPr>
        <w:t xml:space="preserve"> </w:t>
      </w:r>
      <w:r>
        <w:rPr>
          <w:rFonts w:ascii="Times New Roman" w:eastAsia="Times New Roman" w:hAnsi="Times New Roman" w:cs="Times New Roman"/>
        </w:rPr>
        <w:t>also</w:t>
      </w:r>
      <w:r>
        <w:rPr>
          <w:rFonts w:ascii="Times New Roman" w:eastAsia="Times New Roman" w:hAnsi="Times New Roman" w:cs="Times New Roman"/>
          <w:w w:val="99"/>
        </w:rPr>
        <w:t xml:space="preserve"> </w:t>
      </w:r>
      <w:r>
        <w:rPr>
          <w:rFonts w:ascii="Times New Roman" w:eastAsia="Times New Roman" w:hAnsi="Times New Roman" w:cs="Times New Roman"/>
        </w:rPr>
        <w:t>tendered to the witness the fees for one day’s attendance, and the mileage allowed by law, in the amount</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sidR="00057B34">
        <w:rPr>
          <w:rFonts w:ascii="Times New Roman" w:eastAsia="Times New Roman" w:hAnsi="Times New Roman" w:cs="Times New Roman"/>
        </w:rPr>
        <w:t xml:space="preserve"> </w:t>
      </w:r>
      <w:r>
        <w:rPr>
          <w:rFonts w:ascii="Times New Roman"/>
          <w:w w:val="95"/>
        </w:rPr>
        <w:t>$</w:t>
      </w:r>
      <w:r w:rsidR="00057B34">
        <w:rPr>
          <w:rFonts w:ascii="Times New Roman"/>
          <w:w w:val="95"/>
        </w:rPr>
        <w:t xml:space="preserve"> </w:t>
      </w:r>
      <w:r w:rsidR="00057B34">
        <w:rPr>
          <w:rFonts w:ascii="Times New Roman"/>
          <w:w w:val="95"/>
          <w:u w:val="single"/>
        </w:rPr>
        <w:tab/>
      </w:r>
      <w:r w:rsidR="00057B34">
        <w:rPr>
          <w:rFonts w:ascii="Times New Roman"/>
          <w:w w:val="95"/>
          <w:u w:val="single"/>
        </w:rPr>
        <w:tab/>
      </w:r>
      <w:r w:rsidR="00057B34">
        <w:rPr>
          <w:rFonts w:ascii="Times New Roman"/>
          <w:w w:val="95"/>
        </w:rPr>
        <w:t>.</w:t>
      </w:r>
    </w:p>
    <w:p w:rsidR="00271C3B" w:rsidRDefault="00D126BC" w:rsidP="00FE71B7">
      <w:pPr>
        <w:tabs>
          <w:tab w:val="left" w:pos="720"/>
          <w:tab w:val="left" w:pos="1980"/>
          <w:tab w:val="left" w:pos="3398"/>
          <w:tab w:val="left" w:pos="6840"/>
        </w:tabs>
        <w:spacing w:line="480" w:lineRule="auto"/>
        <w:jc w:val="both"/>
        <w:rPr>
          <w:rFonts w:ascii="Times New Roman"/>
        </w:rPr>
      </w:pPr>
      <w:r>
        <w:rPr>
          <w:rFonts w:ascii="Times New Roman"/>
        </w:rPr>
        <w:tab/>
      </w:r>
      <w:r w:rsidR="00057B34">
        <w:rPr>
          <w:rFonts w:ascii="Times New Roman"/>
        </w:rPr>
        <w:t>Under K.S.A. 60-303(d)</w:t>
      </w:r>
      <w:r w:rsidR="002952FB">
        <w:rPr>
          <w:rFonts w:ascii="Times New Roman"/>
        </w:rPr>
        <w:t>(3)</w:t>
      </w:r>
      <w:r w:rsidR="00057B34">
        <w:rPr>
          <w:rFonts w:ascii="Times New Roman"/>
        </w:rPr>
        <w:t xml:space="preserve"> and K.S.A. 28-110, m</w:t>
      </w:r>
      <w:r w:rsidR="006062FC">
        <w:rPr>
          <w:rFonts w:ascii="Times New Roman"/>
        </w:rPr>
        <w:t>y fees are $</w:t>
      </w:r>
      <w:r w:rsidR="00057B34">
        <w:rPr>
          <w:rFonts w:ascii="Times New Roman"/>
        </w:rPr>
        <w:t xml:space="preserve"> </w:t>
      </w:r>
      <w:r w:rsidR="00057B34">
        <w:rPr>
          <w:rFonts w:ascii="Times New Roman"/>
          <w:u w:val="single"/>
        </w:rPr>
        <w:tab/>
      </w:r>
      <w:r w:rsidR="00057B34">
        <w:rPr>
          <w:rFonts w:ascii="Times New Roman"/>
        </w:rPr>
        <w:t xml:space="preserve"> </w:t>
      </w:r>
      <w:r w:rsidR="006062FC">
        <w:rPr>
          <w:rFonts w:ascii="Times New Roman"/>
        </w:rPr>
        <w:t>for travel and</w:t>
      </w:r>
      <w:r w:rsidR="006062FC">
        <w:rPr>
          <w:rFonts w:ascii="Times New Roman"/>
          <w:spacing w:val="-3"/>
        </w:rPr>
        <w:t xml:space="preserve"> </w:t>
      </w:r>
      <w:r w:rsidR="006062FC">
        <w:rPr>
          <w:rFonts w:ascii="Times New Roman"/>
        </w:rPr>
        <w:t>$</w:t>
      </w:r>
      <w:r w:rsidR="00057B34">
        <w:rPr>
          <w:rFonts w:ascii="Times New Roman"/>
        </w:rPr>
        <w:t xml:space="preserve"> </w:t>
      </w:r>
      <w:r w:rsidR="00057B34">
        <w:rPr>
          <w:rFonts w:ascii="Times New Roman"/>
          <w:u w:val="single"/>
        </w:rPr>
        <w:tab/>
      </w:r>
      <w:r w:rsidR="00057B34">
        <w:rPr>
          <w:rFonts w:ascii="Times New Roman"/>
          <w:u w:val="single"/>
        </w:rPr>
        <w:tab/>
      </w:r>
      <w:r w:rsidR="00057B34">
        <w:rPr>
          <w:rFonts w:ascii="Times New Roman"/>
        </w:rPr>
        <w:t xml:space="preserve"> </w:t>
      </w:r>
      <w:r w:rsidR="006062FC">
        <w:rPr>
          <w:rFonts w:ascii="Times New Roman"/>
        </w:rPr>
        <w:t>for services, for a total of</w:t>
      </w:r>
      <w:r w:rsidR="006062FC">
        <w:rPr>
          <w:rFonts w:ascii="Times New Roman"/>
          <w:spacing w:val="-4"/>
        </w:rPr>
        <w:t xml:space="preserve"> </w:t>
      </w:r>
      <w:r w:rsidR="006062FC">
        <w:rPr>
          <w:rFonts w:ascii="Times New Roman"/>
        </w:rPr>
        <w:t>$</w:t>
      </w:r>
      <w:r>
        <w:rPr>
          <w:rFonts w:ascii="Times New Roman"/>
        </w:rPr>
        <w:t xml:space="preserve"> </w:t>
      </w:r>
      <w:r>
        <w:rPr>
          <w:rFonts w:ascii="Times New Roman"/>
          <w:u w:val="single"/>
        </w:rPr>
        <w:tab/>
      </w:r>
      <w:r>
        <w:rPr>
          <w:rFonts w:ascii="Times New Roman"/>
        </w:rPr>
        <w:t>.</w:t>
      </w:r>
    </w:p>
    <w:p w:rsidR="00271C3B" w:rsidRDefault="00271C3B" w:rsidP="00FE71B7">
      <w:pPr>
        <w:spacing w:line="480" w:lineRule="auto"/>
        <w:jc w:val="both"/>
        <w:rPr>
          <w:rFonts w:ascii="Times New Roman" w:eastAsia="Times New Roman" w:hAnsi="Times New Roman" w:cs="Times New Roman"/>
          <w:sz w:val="19"/>
          <w:szCs w:val="19"/>
        </w:rPr>
      </w:pPr>
    </w:p>
    <w:p w:rsidR="00271C3B" w:rsidRDefault="006062FC" w:rsidP="00FE71B7">
      <w:pPr>
        <w:pStyle w:val="Heading2"/>
        <w:spacing w:before="0" w:line="480" w:lineRule="auto"/>
        <w:ind w:left="0" w:firstLine="720"/>
        <w:jc w:val="both"/>
      </w:pPr>
      <w:r>
        <w:t xml:space="preserve">I declare under penalty of perjury </w:t>
      </w:r>
      <w:r w:rsidR="00FE71B7">
        <w:t xml:space="preserve">under the laws of the state of Kansas </w:t>
      </w:r>
      <w:r>
        <w:t xml:space="preserve">that </w:t>
      </w:r>
      <w:r w:rsidR="00D126BC">
        <w:t xml:space="preserve">the foregoing </w:t>
      </w:r>
      <w:r>
        <w:t>is</w:t>
      </w:r>
      <w:r>
        <w:rPr>
          <w:spacing w:val="-7"/>
        </w:rPr>
        <w:t xml:space="preserve"> </w:t>
      </w:r>
      <w:r>
        <w:t>true</w:t>
      </w:r>
      <w:r w:rsidR="00D126BC">
        <w:t xml:space="preserve"> and correct</w:t>
      </w:r>
      <w:r>
        <w:t>.</w:t>
      </w:r>
    </w:p>
    <w:p w:rsidR="00271C3B" w:rsidRDefault="00D126BC" w:rsidP="00FE71B7">
      <w:pPr>
        <w:tabs>
          <w:tab w:val="left" w:pos="3240"/>
        </w:tabs>
        <w:spacing w:line="480" w:lineRule="auto"/>
        <w:ind w:left="272" w:firstLine="448"/>
        <w:jc w:val="both"/>
        <w:rPr>
          <w:rFonts w:ascii="Times New Roman"/>
          <w:spacing w:val="-17"/>
          <w:u w:val="single"/>
        </w:rPr>
      </w:pPr>
      <w:r>
        <w:rPr>
          <w:rFonts w:ascii="Times New Roman"/>
        </w:rPr>
        <w:t>Executed on</w:t>
      </w:r>
      <w:r w:rsidR="006062FC">
        <w:rPr>
          <w:rFonts w:ascii="Times New Roman"/>
        </w:rPr>
        <w:t xml:space="preserve">:  </w:t>
      </w:r>
      <w:r w:rsidR="006062FC">
        <w:rPr>
          <w:rFonts w:ascii="Times New Roman"/>
          <w:spacing w:val="-17"/>
        </w:rPr>
        <w:t xml:space="preserve"> </w:t>
      </w:r>
      <w:r>
        <w:rPr>
          <w:rFonts w:ascii="Times New Roman"/>
          <w:spacing w:val="-17"/>
          <w:u w:val="single"/>
        </w:rPr>
        <w:tab/>
      </w: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71C3B"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S</w:t>
      </w:r>
      <w:r w:rsidR="006062FC">
        <w:rPr>
          <w:rFonts w:ascii="Times New Roman" w:eastAsia="Times New Roman" w:hAnsi="Times New Roman" w:cs="Times New Roman"/>
          <w:i/>
          <w:sz w:val="18"/>
          <w:szCs w:val="18"/>
        </w:rPr>
        <w:t>erver’s signature</w:t>
      </w:r>
    </w:p>
    <w:p w:rsidR="00271C3B" w:rsidRDefault="00271C3B">
      <w:pPr>
        <w:rPr>
          <w:rFonts w:ascii="Times New Roman" w:eastAsia="Times New Roman" w:hAnsi="Times New Roman" w:cs="Times New Roman"/>
          <w:i/>
          <w:sz w:val="18"/>
          <w:szCs w:val="18"/>
        </w:rPr>
      </w:pPr>
    </w:p>
    <w:p w:rsidR="00271C3B" w:rsidRDefault="00271C3B">
      <w:pPr>
        <w:rPr>
          <w:rFonts w:ascii="Times New Roman" w:eastAsia="Times New Roman" w:hAnsi="Times New Roman" w:cs="Times New Roman"/>
          <w:i/>
          <w:sz w:val="18"/>
          <w:szCs w:val="18"/>
        </w:rPr>
      </w:pP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63A66"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Printed name and title</w:t>
      </w:r>
    </w:p>
    <w:p w:rsidR="00263A66" w:rsidRDefault="00263A66" w:rsidP="00263A66">
      <w:pPr>
        <w:rPr>
          <w:rFonts w:ascii="Times New Roman" w:eastAsia="Times New Roman" w:hAnsi="Times New Roman" w:cs="Times New Roman"/>
          <w:i/>
          <w:sz w:val="18"/>
          <w:szCs w:val="18"/>
        </w:rPr>
      </w:pPr>
    </w:p>
    <w:p w:rsidR="00263A66" w:rsidRDefault="00263A66">
      <w:pPr>
        <w:rPr>
          <w:rFonts w:ascii="Times New Roman" w:eastAsia="Times New Roman" w:hAnsi="Times New Roman" w:cs="Times New Roman"/>
        </w:rPr>
      </w:pP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63A66"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Server’s address</w:t>
      </w:r>
    </w:p>
    <w:p w:rsidR="00263A66" w:rsidRDefault="00263A66" w:rsidP="00263A66">
      <w:pPr>
        <w:rPr>
          <w:rFonts w:ascii="Times New Roman" w:eastAsia="Times New Roman" w:hAnsi="Times New Roman" w:cs="Times New Roman"/>
          <w:i/>
          <w:sz w:val="18"/>
          <w:szCs w:val="18"/>
        </w:rPr>
      </w:pPr>
    </w:p>
    <w:p w:rsidR="00263A66" w:rsidRPr="00263A66" w:rsidRDefault="00263A66">
      <w:pPr>
        <w:rPr>
          <w:rFonts w:ascii="Times New Roman" w:eastAsia="Times New Roman" w:hAnsi="Times New Roman" w:cs="Times New Roman"/>
        </w:rPr>
      </w:pPr>
    </w:p>
    <w:p w:rsidR="00263A66" w:rsidRDefault="006062FC" w:rsidP="00263A66">
      <w:pPr>
        <w:spacing w:before="71"/>
        <w:ind w:right="190"/>
        <w:rPr>
          <w:rFonts w:ascii="Times New Roman"/>
        </w:rPr>
      </w:pPr>
      <w:r>
        <w:rPr>
          <w:rFonts w:ascii="Times New Roman"/>
        </w:rPr>
        <w:t>Additional information regarding attempted service:</w:t>
      </w:r>
    </w:p>
    <w:p w:rsidR="00081776" w:rsidRDefault="00263A66" w:rsidP="000E44D4">
      <w:pPr>
        <w:jc w:val="center"/>
        <w:rPr>
          <w:rFonts w:ascii="Times New Roman"/>
        </w:rPr>
      </w:pPr>
      <w:r>
        <w:rPr>
          <w:rFonts w:ascii="Times New Roman"/>
        </w:rPr>
        <w:br w:type="page"/>
      </w:r>
    </w:p>
    <w:p w:rsidR="00081776" w:rsidRDefault="00081776" w:rsidP="000E44D4">
      <w:pPr>
        <w:jc w:val="center"/>
        <w:rPr>
          <w:rFonts w:ascii="Times New Roman"/>
        </w:rPr>
      </w:pPr>
    </w:p>
    <w:p w:rsidR="00A2543C" w:rsidRDefault="00A2543C" w:rsidP="000E44D4">
      <w:pPr>
        <w:jc w:val="center"/>
        <w:rPr>
          <w:rFonts w:ascii="Times New Roman"/>
        </w:rPr>
      </w:pPr>
    </w:p>
    <w:p w:rsidR="00263A66" w:rsidRDefault="00263A66" w:rsidP="000E44D4">
      <w:pPr>
        <w:jc w:val="center"/>
        <w:rPr>
          <w:rFonts w:ascii="Times New Roman"/>
          <w:b/>
          <w:sz w:val="20"/>
          <w:szCs w:val="20"/>
        </w:rPr>
      </w:pPr>
      <w:r w:rsidRPr="00822B68">
        <w:rPr>
          <w:rFonts w:ascii="Times New Roman"/>
          <w:b/>
          <w:sz w:val="20"/>
          <w:szCs w:val="20"/>
        </w:rPr>
        <w:t>K.S.A. 60-245</w:t>
      </w:r>
      <w:r w:rsidR="000E44D4" w:rsidRPr="00822B68">
        <w:rPr>
          <w:rFonts w:ascii="Times New Roman"/>
          <w:b/>
          <w:sz w:val="20"/>
          <w:szCs w:val="20"/>
        </w:rPr>
        <w:t>(c), (d), and (e)</w:t>
      </w:r>
    </w:p>
    <w:p w:rsidR="00081776" w:rsidRPr="00822B68" w:rsidRDefault="00081776" w:rsidP="000E44D4">
      <w:pPr>
        <w:jc w:val="center"/>
        <w:rPr>
          <w:rFonts w:ascii="Times New Roman"/>
          <w:b/>
          <w:sz w:val="20"/>
          <w:szCs w:val="20"/>
        </w:rPr>
      </w:pPr>
    </w:p>
    <w:p w:rsidR="000E44D4" w:rsidRDefault="000E44D4" w:rsidP="000E44D4">
      <w:pPr>
        <w:jc w:val="center"/>
        <w:rPr>
          <w:rFonts w:ascii="Times New Roman"/>
          <w:b/>
        </w:rPr>
      </w:pPr>
    </w:p>
    <w:p w:rsidR="000E44D4" w:rsidRDefault="000E44D4" w:rsidP="000E44D4">
      <w:pPr>
        <w:autoSpaceDE w:val="0"/>
        <w:autoSpaceDN w:val="0"/>
        <w:adjustRightInd w:val="0"/>
        <w:spacing w:before="200"/>
        <w:jc w:val="both"/>
        <w:rPr>
          <w:rFonts w:ascii="Times New Roman" w:hAnsi="Times New Roman" w:cs="Times New Roman"/>
          <w:color w:val="000000"/>
          <w:sz w:val="18"/>
          <w:szCs w:val="18"/>
        </w:rPr>
        <w:sectPr w:rsidR="000E44D4" w:rsidSect="00822B68">
          <w:headerReference w:type="default" r:id="rId9"/>
          <w:type w:val="continuous"/>
          <w:pgSz w:w="12240" w:h="15840"/>
          <w:pgMar w:top="810" w:right="1440" w:bottom="990" w:left="1440" w:header="720" w:footer="720" w:gutter="0"/>
          <w:cols w:space="720"/>
          <w:docGrid w:linePitch="299"/>
        </w:sectPr>
      </w:pPr>
    </w:p>
    <w:p w:rsidR="00A2543C" w:rsidRDefault="00A2543C" w:rsidP="00822B68">
      <w:pPr>
        <w:autoSpaceDE w:val="0"/>
        <w:autoSpaceDN w:val="0"/>
        <w:adjustRightInd w:val="0"/>
        <w:jc w:val="both"/>
        <w:rPr>
          <w:rFonts w:ascii="Times New Roman" w:hAnsi="Times New Roman" w:cs="Times New Roman"/>
          <w:b/>
          <w:color w:val="000000"/>
          <w:sz w:val="16"/>
          <w:szCs w:val="16"/>
        </w:rPr>
      </w:pPr>
    </w:p>
    <w:p w:rsidR="000E44D4" w:rsidRPr="00081776" w:rsidRDefault="000E44D4" w:rsidP="00822B68">
      <w:pPr>
        <w:autoSpaceDE w:val="0"/>
        <w:autoSpaceDN w:val="0"/>
        <w:adjustRightInd w:val="0"/>
        <w:jc w:val="both"/>
        <w:rPr>
          <w:rFonts w:ascii="Times New Roman" w:hAnsi="Times New Roman" w:cs="Times New Roman"/>
          <w:b/>
          <w:color w:val="000000"/>
          <w:sz w:val="16"/>
          <w:szCs w:val="16"/>
        </w:rPr>
      </w:pPr>
      <w:r w:rsidRPr="00081776">
        <w:rPr>
          <w:rFonts w:ascii="Times New Roman" w:hAnsi="Times New Roman" w:cs="Times New Roman"/>
          <w:b/>
          <w:color w:val="000000"/>
          <w:sz w:val="16"/>
          <w:szCs w:val="16"/>
        </w:rPr>
        <w:t xml:space="preserve">(c) </w:t>
      </w:r>
      <w:r w:rsidRPr="00081776">
        <w:rPr>
          <w:rFonts w:ascii="Times New Roman" w:hAnsi="Times New Roman" w:cs="Times New Roman"/>
          <w:b/>
          <w:i/>
          <w:iCs/>
          <w:color w:val="000000"/>
          <w:sz w:val="16"/>
          <w:szCs w:val="16"/>
        </w:rPr>
        <w:t>Protecting a person subject to a subpoena.</w:t>
      </w:r>
      <w:r w:rsidRPr="00081776">
        <w:rPr>
          <w:rFonts w:ascii="Times New Roman" w:hAnsi="Times New Roman" w:cs="Times New Roman"/>
          <w:b/>
          <w:color w:val="000000"/>
          <w:sz w:val="16"/>
          <w:szCs w:val="16"/>
        </w:rPr>
        <w:t xml:space="preserve"> </w:t>
      </w:r>
    </w:p>
    <w:p w:rsidR="000E44D4" w:rsidRPr="00081776" w:rsidRDefault="00822B68" w:rsidP="00822B68">
      <w:pPr>
        <w:tabs>
          <w:tab w:val="left" w:pos="90"/>
        </w:tabs>
        <w:autoSpaceDE w:val="0"/>
        <w:autoSpaceDN w:val="0"/>
        <w:adjustRightInd w:val="0"/>
        <w:spacing w:before="12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b/>
      </w:r>
      <w:r w:rsidR="000E44D4" w:rsidRPr="00081776">
        <w:rPr>
          <w:rFonts w:ascii="Times New Roman" w:hAnsi="Times New Roman" w:cs="Times New Roman"/>
          <w:b/>
          <w:color w:val="000000"/>
          <w:sz w:val="16"/>
          <w:szCs w:val="16"/>
        </w:rPr>
        <w:t xml:space="preserve">(1) </w:t>
      </w:r>
      <w:r w:rsidR="000E44D4" w:rsidRPr="00081776">
        <w:rPr>
          <w:rFonts w:ascii="Times New Roman" w:hAnsi="Times New Roman" w:cs="Times New Roman"/>
          <w:b/>
          <w:i/>
          <w:iCs/>
          <w:color w:val="000000"/>
          <w:sz w:val="16"/>
          <w:szCs w:val="16"/>
        </w:rPr>
        <w:t>Avoiding undue burden or expense; sanctions.</w:t>
      </w:r>
      <w:r w:rsidR="000E44D4" w:rsidRPr="00081776">
        <w:rPr>
          <w:rFonts w:ascii="Times New Roman" w:hAnsi="Times New Roman" w:cs="Times New Roman"/>
          <w:color w:val="000000"/>
          <w:sz w:val="16"/>
          <w:szCs w:val="16"/>
        </w:rPr>
        <w:t xml:space="preserve"> A party or attorney responsible for issuing and serving a subpoena must take reasonable steps to avoid imposing undue burden or expense on a person subject to the subpoena. The issuing court must enforce this duty and impose an appropriate sanction, which may include lost earnings and reasonable attorney’s fees, on a party or attorney who fails to comply.</w:t>
      </w:r>
    </w:p>
    <w:p w:rsidR="000E44D4" w:rsidRPr="00081776" w:rsidRDefault="00822B68" w:rsidP="00822B68">
      <w:pPr>
        <w:tabs>
          <w:tab w:val="left" w:pos="90"/>
        </w:tabs>
        <w:autoSpaceDE w:val="0"/>
        <w:autoSpaceDN w:val="0"/>
        <w:adjustRightInd w:val="0"/>
        <w:spacing w:before="120"/>
        <w:jc w:val="both"/>
        <w:rPr>
          <w:rFonts w:ascii="Times New Roman" w:hAnsi="Times New Roman" w:cs="Times New Roman"/>
          <w:b/>
          <w:i/>
          <w:iCs/>
          <w:color w:val="000000"/>
          <w:sz w:val="16"/>
          <w:szCs w:val="16"/>
        </w:rPr>
      </w:pPr>
      <w:bookmarkStart w:id="1" w:name="co_anchor_IE548E15B64D311DF8594AF312522D"/>
      <w:bookmarkStart w:id="2" w:name="co_pp_fcf30000ea9c4_1"/>
      <w:bookmarkStart w:id="3" w:name="co_pp_5205000097ee7_1"/>
      <w:bookmarkEnd w:id="1"/>
      <w:bookmarkEnd w:id="2"/>
      <w:bookmarkEnd w:id="3"/>
      <w:r w:rsidRPr="00081776">
        <w:rPr>
          <w:rFonts w:ascii="Times New Roman" w:hAnsi="Times New Roman" w:cs="Times New Roman"/>
          <w:color w:val="000000"/>
          <w:sz w:val="16"/>
          <w:szCs w:val="16"/>
        </w:rPr>
        <w:tab/>
      </w:r>
      <w:r w:rsidR="000E44D4" w:rsidRPr="00081776">
        <w:rPr>
          <w:rFonts w:ascii="Times New Roman" w:hAnsi="Times New Roman" w:cs="Times New Roman"/>
          <w:b/>
          <w:color w:val="000000"/>
          <w:sz w:val="16"/>
          <w:szCs w:val="16"/>
        </w:rPr>
        <w:t xml:space="preserve">(2) </w:t>
      </w:r>
      <w:r w:rsidR="000E44D4" w:rsidRPr="00081776">
        <w:rPr>
          <w:rFonts w:ascii="Times New Roman" w:hAnsi="Times New Roman" w:cs="Times New Roman"/>
          <w:b/>
          <w:i/>
          <w:iCs/>
          <w:color w:val="000000"/>
          <w:sz w:val="16"/>
          <w:szCs w:val="16"/>
        </w:rPr>
        <w:t>Command to produce materials or permit inspection.</w:t>
      </w:r>
    </w:p>
    <w:p w:rsidR="000E44D4" w:rsidRPr="00081776" w:rsidRDefault="000E44D4" w:rsidP="000E44D4">
      <w:pPr>
        <w:tabs>
          <w:tab w:val="left" w:pos="180"/>
        </w:tabs>
        <w:autoSpaceDE w:val="0"/>
        <w:autoSpaceDN w:val="0"/>
        <w:adjustRightInd w:val="0"/>
        <w:jc w:val="both"/>
        <w:rPr>
          <w:rFonts w:ascii="Times New Roman" w:hAnsi="Times New Roman" w:cs="Times New Roman"/>
          <w:color w:val="000000"/>
          <w:sz w:val="16"/>
          <w:szCs w:val="16"/>
        </w:rPr>
      </w:pPr>
      <w:r w:rsidRPr="00081776">
        <w:rPr>
          <w:rFonts w:ascii="Times New Roman" w:hAnsi="Times New Roman" w:cs="Times New Roman"/>
          <w:b/>
          <w:i/>
          <w:iCs/>
          <w:color w:val="000000"/>
          <w:sz w:val="16"/>
          <w:szCs w:val="16"/>
        </w:rPr>
        <w:tab/>
      </w: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Appearance not required.</w:t>
      </w:r>
      <w:r w:rsidRPr="00081776">
        <w:rPr>
          <w:rFonts w:ascii="Times New Roman" w:hAnsi="Times New Roman" w:cs="Times New Roman"/>
          <w:color w:val="000000"/>
          <w:sz w:val="16"/>
          <w:szCs w:val="16"/>
        </w:rPr>
        <w:t xml:space="preserve"> A person commanded to produce designated documents, electronically stored information or tangible things, or to permit the inspection of premises, need not appear in person at the place of production or inspection unless also commanded to appear for a deposition, hearing or trial.</w:t>
      </w:r>
      <w:bookmarkStart w:id="4" w:name="co_anchor_IE549085064D311DF8594AF312522D"/>
      <w:bookmarkEnd w:id="4"/>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5" w:name="co_pp_5ef30000a42f1_1"/>
      <w:bookmarkEnd w:id="5"/>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Objections.</w:t>
      </w:r>
      <w:r w:rsidRPr="00081776">
        <w:rPr>
          <w:rFonts w:ascii="Times New Roman" w:hAnsi="Times New Roman" w:cs="Times New Roman"/>
          <w:color w:val="000000"/>
          <w:sz w:val="16"/>
          <w:szCs w:val="16"/>
        </w:rPr>
        <w:t xml:space="preserve"> A person commanded to produce designated materials or to permit inspection may serve on the party or attorney designated in the subpoena a written objection to inspecting, copying, testing or sampling any or all of the designated materials or to inspecting the premises, or to producing electronically stored information in the form or forms requested. The objection must be served before the earlier of the time specified for compliance or 14 days after the subpoena is served. If an objection is made, the following rules apply:</w:t>
      </w:r>
      <w:bookmarkStart w:id="6" w:name="co_anchor_IE549085164D311DF8594AF312522D"/>
      <w:bookmarkEnd w:id="6"/>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7" w:name="co_pp_baf6000023b55_1"/>
      <w:bookmarkEnd w:id="7"/>
      <w:r w:rsidRPr="00081776">
        <w:rPr>
          <w:rFonts w:ascii="Times New Roman" w:hAnsi="Times New Roman" w:cs="Times New Roman"/>
          <w:b/>
          <w:color w:val="000000"/>
          <w:sz w:val="16"/>
          <w:szCs w:val="16"/>
        </w:rPr>
        <w:t>(i)</w:t>
      </w:r>
      <w:r w:rsidRPr="00081776">
        <w:rPr>
          <w:rFonts w:ascii="Times New Roman" w:hAnsi="Times New Roman" w:cs="Times New Roman"/>
          <w:color w:val="000000"/>
          <w:sz w:val="16"/>
          <w:szCs w:val="16"/>
        </w:rPr>
        <w:t xml:space="preserve"> At any time, on notice to the commanded person, the serving party may move the issuing court for an order compelling production or inspection; and</w:t>
      </w:r>
      <w:bookmarkStart w:id="8" w:name="co_anchor_IE549085264D311DF8594AF312522D"/>
      <w:bookmarkEnd w:id="8"/>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9" w:name="co_pp_fd510000a9261_1"/>
      <w:bookmarkEnd w:id="9"/>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these acts may be required only as directed in the order, and the order must protect a person who is neither a party nor a party’s officer from significant expense resulting from compliance.</w:t>
      </w:r>
      <w:bookmarkStart w:id="10" w:name="co_anchor_IE549085364D311DF8594AF312522D"/>
      <w:bookmarkEnd w:id="10"/>
    </w:p>
    <w:p w:rsidR="00081776" w:rsidRPr="00081776" w:rsidRDefault="000E44D4" w:rsidP="00822B68">
      <w:pPr>
        <w:autoSpaceDE w:val="0"/>
        <w:autoSpaceDN w:val="0"/>
        <w:adjustRightInd w:val="0"/>
        <w:spacing w:before="120"/>
        <w:ind w:firstLine="90"/>
        <w:jc w:val="both"/>
        <w:rPr>
          <w:rFonts w:ascii="Times New Roman" w:hAnsi="Times New Roman" w:cs="Times New Roman"/>
          <w:b/>
          <w:color w:val="000000"/>
          <w:sz w:val="16"/>
          <w:szCs w:val="16"/>
        </w:rPr>
      </w:pPr>
      <w:bookmarkStart w:id="11" w:name="co_pp_b1b5000051ac5_1"/>
      <w:bookmarkStart w:id="12" w:name="co_pp_773400008cd46_1"/>
      <w:bookmarkEnd w:id="11"/>
      <w:bookmarkEnd w:id="12"/>
      <w:r w:rsidRPr="00081776">
        <w:rPr>
          <w:rFonts w:ascii="Times New Roman" w:hAnsi="Times New Roman" w:cs="Times New Roman"/>
          <w:b/>
          <w:color w:val="000000"/>
          <w:sz w:val="16"/>
          <w:szCs w:val="16"/>
        </w:rPr>
        <w:t xml:space="preserve">(3) </w:t>
      </w:r>
      <w:r w:rsidRPr="00081776">
        <w:rPr>
          <w:rFonts w:ascii="Times New Roman" w:hAnsi="Times New Roman" w:cs="Times New Roman"/>
          <w:b/>
          <w:i/>
          <w:iCs/>
          <w:color w:val="000000"/>
          <w:sz w:val="16"/>
          <w:szCs w:val="16"/>
        </w:rPr>
        <w:t>Quashing or modifying a subpoena.</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When required.</w:t>
      </w:r>
      <w:r w:rsidRPr="00081776">
        <w:rPr>
          <w:rFonts w:ascii="Times New Roman" w:hAnsi="Times New Roman" w:cs="Times New Roman"/>
          <w:color w:val="000000"/>
          <w:sz w:val="16"/>
          <w:szCs w:val="16"/>
        </w:rPr>
        <w:t xml:space="preserve"> On timely motion, the issuing court must quash or modify a subpoena that:</w:t>
      </w:r>
      <w:bookmarkStart w:id="13" w:name="co_anchor_IE549085464D311DF8594AF312522D"/>
      <w:bookmarkEnd w:id="13"/>
    </w:p>
    <w:p w:rsidR="000E44D4" w:rsidRPr="00081776" w:rsidRDefault="000E44D4" w:rsidP="00822B68">
      <w:pPr>
        <w:autoSpaceDE w:val="0"/>
        <w:autoSpaceDN w:val="0"/>
        <w:adjustRightInd w:val="0"/>
        <w:ind w:left="600" w:hanging="240"/>
        <w:jc w:val="both"/>
        <w:rPr>
          <w:rFonts w:ascii="Times New Roman" w:hAnsi="Times New Roman" w:cs="Times New Roman"/>
          <w:color w:val="000000"/>
          <w:sz w:val="16"/>
          <w:szCs w:val="16"/>
        </w:rPr>
      </w:pPr>
      <w:bookmarkStart w:id="14" w:name="co_pp_e66b00002b6a3_1"/>
      <w:bookmarkEnd w:id="14"/>
      <w:r w:rsidRPr="00081776">
        <w:rPr>
          <w:rFonts w:ascii="Times New Roman" w:hAnsi="Times New Roman" w:cs="Times New Roman"/>
          <w:b/>
          <w:color w:val="000000"/>
          <w:sz w:val="16"/>
          <w:szCs w:val="16"/>
        </w:rPr>
        <w:t>(i)</w:t>
      </w:r>
      <w:r w:rsidRPr="00081776">
        <w:rPr>
          <w:rFonts w:ascii="Times New Roman" w:hAnsi="Times New Roman" w:cs="Times New Roman"/>
          <w:color w:val="000000"/>
          <w:sz w:val="16"/>
          <w:szCs w:val="16"/>
        </w:rPr>
        <w:t xml:space="preserve"> Fails to allow a reasonable time to comply;</w:t>
      </w:r>
      <w:bookmarkStart w:id="15" w:name="co_anchor_IE549085564D311DF8594AF312522D"/>
      <w:bookmarkEnd w:id="15"/>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16" w:name="co_pp_e81300004cdd6_1"/>
      <w:bookmarkEnd w:id="16"/>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requires a resident of this state who is neither a party nor a party’s officer to travel more than 100 miles from where that person resides, is employed or regularly transacts business in person or requires a nonresident who is neither a party nor a party’s officer to travel more than 100 miles from where the nonresident was served with the subpoena, is employed or regularly transacts business in person, except that, subject to paragraph (3)(B)(iii), the person may be commanded to travel to the place of trial;</w:t>
      </w:r>
      <w:bookmarkStart w:id="17" w:name="co_anchor_IE549085664D311DF8594AF312522D"/>
      <w:bookmarkEnd w:id="17"/>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18" w:name="co_pp_b11f000046a75_1"/>
      <w:bookmarkEnd w:id="18"/>
      <w:r w:rsidRPr="00081776">
        <w:rPr>
          <w:rFonts w:ascii="Times New Roman" w:hAnsi="Times New Roman" w:cs="Times New Roman"/>
          <w:b/>
          <w:color w:val="000000"/>
          <w:sz w:val="16"/>
          <w:szCs w:val="16"/>
        </w:rPr>
        <w:t>(iii)</w:t>
      </w:r>
      <w:r w:rsidRPr="00081776">
        <w:rPr>
          <w:rFonts w:ascii="Times New Roman" w:hAnsi="Times New Roman" w:cs="Times New Roman"/>
          <w:color w:val="000000"/>
          <w:sz w:val="16"/>
          <w:szCs w:val="16"/>
        </w:rPr>
        <w:t xml:space="preserve"> requires disclosure of privileged or other protected matter, if no exception or waiver applies; or</w:t>
      </w:r>
      <w:bookmarkStart w:id="19" w:name="co_anchor_IE549085764D311DF8594AF312522D"/>
      <w:bookmarkEnd w:id="19"/>
    </w:p>
    <w:p w:rsidR="000E44D4" w:rsidRPr="00081776" w:rsidRDefault="000E44D4" w:rsidP="00822B68">
      <w:pPr>
        <w:autoSpaceDE w:val="0"/>
        <w:autoSpaceDN w:val="0"/>
        <w:adjustRightInd w:val="0"/>
        <w:ind w:left="600" w:hanging="240"/>
        <w:jc w:val="both"/>
        <w:rPr>
          <w:rFonts w:ascii="Times New Roman" w:hAnsi="Times New Roman" w:cs="Times New Roman"/>
          <w:color w:val="000000"/>
          <w:sz w:val="16"/>
          <w:szCs w:val="16"/>
        </w:rPr>
      </w:pPr>
      <w:bookmarkStart w:id="20" w:name="co_pp_b23e00009acf6_1"/>
      <w:bookmarkEnd w:id="20"/>
      <w:r w:rsidRPr="00081776">
        <w:rPr>
          <w:rFonts w:ascii="Times New Roman" w:hAnsi="Times New Roman" w:cs="Times New Roman"/>
          <w:b/>
          <w:color w:val="000000"/>
          <w:sz w:val="16"/>
          <w:szCs w:val="16"/>
        </w:rPr>
        <w:t>(iv)</w:t>
      </w:r>
      <w:r w:rsidRPr="00081776">
        <w:rPr>
          <w:rFonts w:ascii="Times New Roman" w:hAnsi="Times New Roman" w:cs="Times New Roman"/>
          <w:color w:val="000000"/>
          <w:sz w:val="16"/>
          <w:szCs w:val="16"/>
        </w:rPr>
        <w:t xml:space="preserve"> subjects a person to undue burden.</w:t>
      </w:r>
      <w:bookmarkStart w:id="21" w:name="co_anchor_IE549085864D311DF8594AF312522D"/>
      <w:bookmarkEnd w:id="21"/>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22" w:name="co_pp_b4940000b80e0_1"/>
      <w:bookmarkEnd w:id="22"/>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When permitted.</w:t>
      </w:r>
      <w:r w:rsidRPr="00081776">
        <w:rPr>
          <w:rFonts w:ascii="Times New Roman" w:hAnsi="Times New Roman" w:cs="Times New Roman"/>
          <w:color w:val="000000"/>
          <w:sz w:val="16"/>
          <w:szCs w:val="16"/>
        </w:rPr>
        <w:t xml:space="preserve"> To protect a person subject to or affected by a subpoena, the issuing court may, on motion, quash or modify the subpoena if it requires:</w:t>
      </w:r>
      <w:bookmarkStart w:id="23" w:name="co_anchor_IE549085964D311DF8594AF312522D"/>
      <w:bookmarkEnd w:id="23"/>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4" w:name="co_pp_ca910000a9964_1"/>
      <w:bookmarkEnd w:id="24"/>
      <w:r w:rsidRPr="00081776">
        <w:rPr>
          <w:rFonts w:ascii="Times New Roman" w:hAnsi="Times New Roman" w:cs="Times New Roman"/>
          <w:b/>
          <w:color w:val="000000"/>
          <w:sz w:val="16"/>
          <w:szCs w:val="16"/>
        </w:rPr>
        <w:t>(i)</w:t>
      </w:r>
      <w:r w:rsidRPr="00081776">
        <w:rPr>
          <w:rFonts w:ascii="Times New Roman" w:hAnsi="Times New Roman" w:cs="Times New Roman"/>
          <w:color w:val="000000"/>
          <w:sz w:val="16"/>
          <w:szCs w:val="16"/>
        </w:rPr>
        <w:t xml:space="preserve"> Disclosing a trade secret or other confidential research development or commercial information;</w:t>
      </w:r>
      <w:bookmarkStart w:id="25" w:name="co_anchor_IE549085A64D311DF8594AF312522D"/>
      <w:bookmarkEnd w:id="25"/>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6" w:name="co_pp_aa64000041180_1"/>
      <w:bookmarkEnd w:id="26"/>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disclosing an unretained expert’s opinion or information that does not describe specific occurrences in dispute and results from the expert’s study that was not </w:t>
      </w:r>
      <w:r w:rsidR="00822B68" w:rsidRPr="00081776">
        <w:rPr>
          <w:rFonts w:ascii="Times New Roman" w:hAnsi="Times New Roman" w:cs="Times New Roman"/>
          <w:color w:val="000000"/>
          <w:sz w:val="16"/>
          <w:szCs w:val="16"/>
        </w:rPr>
        <w:t>r</w:t>
      </w:r>
      <w:r w:rsidRPr="00081776">
        <w:rPr>
          <w:rFonts w:ascii="Times New Roman" w:hAnsi="Times New Roman" w:cs="Times New Roman"/>
          <w:color w:val="000000"/>
          <w:sz w:val="16"/>
          <w:szCs w:val="16"/>
        </w:rPr>
        <w:t>equested by a party; or</w:t>
      </w:r>
      <w:bookmarkStart w:id="27" w:name="co_anchor_IE549085B64D311DF8594AF312522D"/>
      <w:bookmarkEnd w:id="27"/>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8" w:name="co_pp_13030000d8854_1"/>
      <w:bookmarkEnd w:id="28"/>
      <w:r w:rsidRPr="00081776">
        <w:rPr>
          <w:rFonts w:ascii="Times New Roman" w:hAnsi="Times New Roman" w:cs="Times New Roman"/>
          <w:b/>
          <w:color w:val="000000"/>
          <w:sz w:val="16"/>
          <w:szCs w:val="16"/>
        </w:rPr>
        <w:t>(iii)</w:t>
      </w:r>
      <w:r w:rsidRPr="00081776">
        <w:rPr>
          <w:rFonts w:ascii="Times New Roman" w:hAnsi="Times New Roman" w:cs="Times New Roman"/>
          <w:color w:val="000000"/>
          <w:sz w:val="16"/>
          <w:szCs w:val="16"/>
        </w:rPr>
        <w:t xml:space="preserve"> a person who is neither a party nor a party’s officer to incur substantial expense to travel more than 100 miles to attend trial.</w:t>
      </w:r>
      <w:bookmarkStart w:id="29" w:name="co_anchor_IE549085C64D311DF8594AF312522D"/>
      <w:bookmarkEnd w:id="29"/>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30" w:name="co_pp_e5f30000d7321_1"/>
      <w:bookmarkEnd w:id="30"/>
      <w:r w:rsidRPr="00081776">
        <w:rPr>
          <w:rFonts w:ascii="Times New Roman" w:hAnsi="Times New Roman" w:cs="Times New Roman"/>
          <w:b/>
          <w:color w:val="000000"/>
          <w:sz w:val="16"/>
          <w:szCs w:val="16"/>
        </w:rPr>
        <w:t>(C)</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Specifying conditions as an alternative.</w:t>
      </w:r>
      <w:r w:rsidRPr="00081776">
        <w:rPr>
          <w:rFonts w:ascii="Times New Roman" w:hAnsi="Times New Roman" w:cs="Times New Roman"/>
          <w:color w:val="000000"/>
          <w:sz w:val="16"/>
          <w:szCs w:val="16"/>
        </w:rPr>
        <w:t xml:space="preserve"> In the circumstances described in subsection (c)(3)(B), the court may, instead of quashing or modifying a subpoena, order appearance or production under specified conditions as the serving party:</w:t>
      </w:r>
      <w:bookmarkStart w:id="31" w:name="co_anchor_IE549085D64D311DF8594AF312522D"/>
      <w:bookmarkEnd w:id="31"/>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32" w:name="co_pp_8a5d000091221_1"/>
      <w:bookmarkEnd w:id="32"/>
      <w:r w:rsidRPr="00081776">
        <w:rPr>
          <w:rFonts w:ascii="Times New Roman" w:hAnsi="Times New Roman" w:cs="Times New Roman"/>
          <w:b/>
          <w:color w:val="000000"/>
          <w:sz w:val="16"/>
          <w:szCs w:val="16"/>
        </w:rPr>
        <w:t>(i)</w:t>
      </w:r>
      <w:r w:rsidRPr="00081776">
        <w:rPr>
          <w:rFonts w:ascii="Times New Roman" w:hAnsi="Times New Roman" w:cs="Times New Roman"/>
          <w:color w:val="000000"/>
          <w:sz w:val="16"/>
          <w:szCs w:val="16"/>
        </w:rPr>
        <w:t xml:space="preserve"> Shows a substantial need for the testimony or material that cannot be otherwise met without undue hardship; and</w:t>
      </w:r>
      <w:bookmarkStart w:id="33" w:name="co_anchor_IE549085E64D311DF8594AF312522D"/>
      <w:bookmarkEnd w:id="33"/>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34" w:name="co_pp_06bc0000dbe77_1"/>
      <w:bookmarkEnd w:id="34"/>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ensures that the subpoenaed person will be reasonably compensated.</w:t>
      </w:r>
      <w:bookmarkStart w:id="35" w:name="co_anchor_IE549085F64D311DF8594AF312522D"/>
      <w:bookmarkEnd w:id="35"/>
    </w:p>
    <w:p w:rsidR="000E44D4" w:rsidRPr="00081776" w:rsidRDefault="000E44D4" w:rsidP="00822B68">
      <w:pPr>
        <w:autoSpaceDE w:val="0"/>
        <w:autoSpaceDN w:val="0"/>
        <w:adjustRightInd w:val="0"/>
        <w:spacing w:before="120"/>
        <w:ind w:firstLine="90"/>
        <w:jc w:val="both"/>
        <w:rPr>
          <w:rFonts w:ascii="Times New Roman" w:hAnsi="Times New Roman" w:cs="Times New Roman"/>
          <w:color w:val="000000"/>
          <w:sz w:val="16"/>
          <w:szCs w:val="16"/>
        </w:rPr>
      </w:pPr>
      <w:bookmarkStart w:id="36" w:name="co_pp_0c120000563a1_1"/>
      <w:bookmarkEnd w:id="36"/>
      <w:r w:rsidRPr="00081776">
        <w:rPr>
          <w:rFonts w:ascii="Times New Roman" w:hAnsi="Times New Roman" w:cs="Times New Roman"/>
          <w:b/>
          <w:color w:val="000000"/>
          <w:sz w:val="16"/>
          <w:szCs w:val="16"/>
        </w:rPr>
        <w:t xml:space="preserve">(4) </w:t>
      </w:r>
      <w:r w:rsidRPr="00081776">
        <w:rPr>
          <w:rFonts w:ascii="Times New Roman" w:hAnsi="Times New Roman" w:cs="Times New Roman"/>
          <w:b/>
          <w:i/>
          <w:iCs/>
          <w:color w:val="000000"/>
          <w:sz w:val="16"/>
          <w:szCs w:val="16"/>
        </w:rPr>
        <w:t>Person in prison.</w:t>
      </w:r>
      <w:r w:rsidRPr="00081776">
        <w:rPr>
          <w:rFonts w:ascii="Times New Roman" w:hAnsi="Times New Roman" w:cs="Times New Roman"/>
          <w:color w:val="000000"/>
          <w:sz w:val="16"/>
          <w:szCs w:val="16"/>
        </w:rPr>
        <w:t xml:space="preserve"> A person confined in prison may be required to appear for examination by deposition only in the county where the person is imprisoned.</w:t>
      </w:r>
      <w:bookmarkStart w:id="37" w:name="co_anchor_IE549086064D311DF8594AF312522D"/>
      <w:bookmarkEnd w:id="37"/>
    </w:p>
    <w:p w:rsidR="00081776" w:rsidRPr="00081776" w:rsidRDefault="000E44D4" w:rsidP="00822B68">
      <w:pPr>
        <w:autoSpaceDE w:val="0"/>
        <w:autoSpaceDN w:val="0"/>
        <w:adjustRightInd w:val="0"/>
        <w:spacing w:before="120"/>
        <w:jc w:val="both"/>
        <w:rPr>
          <w:rFonts w:ascii="Times New Roman" w:hAnsi="Times New Roman" w:cs="Times New Roman"/>
          <w:b/>
          <w:color w:val="000000"/>
          <w:sz w:val="16"/>
          <w:szCs w:val="16"/>
        </w:rPr>
      </w:pPr>
      <w:bookmarkStart w:id="38" w:name="co_pp_5ba1000067d06_1"/>
      <w:bookmarkStart w:id="39" w:name="co_pp_e07e0000a9f57_1"/>
      <w:bookmarkEnd w:id="38"/>
      <w:bookmarkEnd w:id="39"/>
      <w:r w:rsidRPr="00081776">
        <w:rPr>
          <w:rFonts w:ascii="Times New Roman" w:hAnsi="Times New Roman" w:cs="Times New Roman"/>
          <w:b/>
          <w:color w:val="000000"/>
          <w:sz w:val="16"/>
          <w:szCs w:val="16"/>
        </w:rPr>
        <w:lastRenderedPageBreak/>
        <w:t xml:space="preserve">(d) </w:t>
      </w:r>
      <w:r w:rsidRPr="00081776">
        <w:rPr>
          <w:rFonts w:ascii="Times New Roman" w:hAnsi="Times New Roman" w:cs="Times New Roman"/>
          <w:b/>
          <w:i/>
          <w:iCs/>
          <w:color w:val="000000"/>
          <w:sz w:val="16"/>
          <w:szCs w:val="16"/>
        </w:rPr>
        <w:t>Duties in responding to a subpoena.</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spacing w:before="120"/>
        <w:ind w:firstLine="9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 xml:space="preserve">(1) </w:t>
      </w:r>
      <w:r w:rsidRPr="00081776">
        <w:rPr>
          <w:rFonts w:ascii="Times New Roman" w:hAnsi="Times New Roman" w:cs="Times New Roman"/>
          <w:b/>
          <w:i/>
          <w:iCs/>
          <w:color w:val="000000"/>
          <w:sz w:val="16"/>
          <w:szCs w:val="16"/>
        </w:rPr>
        <w:t>Producing documents or electronically stored information.</w:t>
      </w:r>
      <w:r w:rsidRPr="00081776">
        <w:rPr>
          <w:rFonts w:ascii="Times New Roman" w:hAnsi="Times New Roman" w:cs="Times New Roman"/>
          <w:color w:val="000000"/>
          <w:sz w:val="16"/>
          <w:szCs w:val="16"/>
        </w:rPr>
        <w:t xml:space="preserve"> These procedures apply to producing documents or electronically stored information:</w:t>
      </w:r>
      <w:bookmarkStart w:id="40" w:name="co_anchor_IE549086164D311DF8594AF312522D"/>
      <w:bookmarkEnd w:id="40"/>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1" w:name="co_pp_a7830000870a0_1"/>
      <w:bookmarkEnd w:id="41"/>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Documents.</w:t>
      </w:r>
      <w:r w:rsidRPr="00081776">
        <w:rPr>
          <w:rFonts w:ascii="Times New Roman" w:hAnsi="Times New Roman" w:cs="Times New Roman"/>
          <w:color w:val="000000"/>
          <w:sz w:val="16"/>
          <w:szCs w:val="16"/>
        </w:rPr>
        <w:t xml:space="preserve"> A person responding to a subpoena to produce documents must produce them as they are kept in the ordinary course of business or must organize and label them to correspond to the categories in the demand.</w:t>
      </w:r>
      <w:bookmarkStart w:id="42" w:name="co_anchor_IE549086264D311DF8594AF312522D"/>
      <w:bookmarkEnd w:id="42"/>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3" w:name="co_pp_5c60000000030_1"/>
      <w:bookmarkEnd w:id="43"/>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Form for producing electronically stored information not specified.</w:t>
      </w:r>
      <w:r w:rsidRPr="00081776">
        <w:rPr>
          <w:rFonts w:ascii="Times New Roman" w:hAnsi="Times New Roman" w:cs="Times New Roman"/>
          <w:color w:val="000000"/>
          <w:sz w:val="16"/>
          <w:szCs w:val="16"/>
        </w:rPr>
        <w:t xml:space="preserve"> If a subpoena does not specify a form for producing electronically stored information, a person responding to a subpoena must produce it in a form or forms in which it is ordinarily maintained or in a reasonably usable form or forms.</w:t>
      </w:r>
      <w:bookmarkStart w:id="44" w:name="co_anchor_IE549086364D311DF8594AF312522D"/>
      <w:bookmarkEnd w:id="44"/>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5" w:name="co_pp_11cf00007ceb7_1"/>
      <w:bookmarkEnd w:id="45"/>
      <w:r w:rsidRPr="00081776">
        <w:rPr>
          <w:rFonts w:ascii="Times New Roman" w:hAnsi="Times New Roman" w:cs="Times New Roman"/>
          <w:b/>
          <w:color w:val="000000"/>
          <w:sz w:val="16"/>
          <w:szCs w:val="16"/>
        </w:rPr>
        <w:t>(C)</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Electronically stored information produced in only one form.</w:t>
      </w:r>
      <w:r w:rsidRPr="00081776">
        <w:rPr>
          <w:rFonts w:ascii="Times New Roman" w:hAnsi="Times New Roman" w:cs="Times New Roman"/>
          <w:color w:val="000000"/>
          <w:sz w:val="16"/>
          <w:szCs w:val="16"/>
        </w:rPr>
        <w:t xml:space="preserve"> The person responding need not produce the same electronically stored information in more than one form.</w:t>
      </w:r>
      <w:bookmarkStart w:id="46" w:name="co_anchor_IE549086464D311DF8594AF312522D"/>
      <w:bookmarkEnd w:id="46"/>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7" w:name="co_pp_dff00000c8783_1"/>
      <w:bookmarkEnd w:id="47"/>
      <w:r w:rsidRPr="00081776">
        <w:rPr>
          <w:rFonts w:ascii="Times New Roman" w:hAnsi="Times New Roman" w:cs="Times New Roman"/>
          <w:b/>
          <w:color w:val="000000"/>
          <w:sz w:val="16"/>
          <w:szCs w:val="16"/>
        </w:rPr>
        <w:t>(D)</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Inaccessible electronically stored information.</w:t>
      </w:r>
      <w:r w:rsidRPr="00081776">
        <w:rPr>
          <w:rFonts w:ascii="Times New Roman" w:hAnsi="Times New Roman" w:cs="Times New Roman"/>
          <w:color w:val="000000"/>
          <w:sz w:val="16"/>
          <w:szCs w:val="16"/>
        </w:rPr>
        <w:t xml:space="preserve"> The person responding need not provide discovery of electronically stored information from sources that the person identifies as not reasonably accessible because of undue burden or cost. On motion to compel discovery or for a protective order, the person responding must show that the information is not reasonably accessible because of undue burden or cost. If that showing is made, the court may nonetheless order discovery from such sources if the requesting party shows good cause, considering the limitations of subsection (b)(2)(A) of </w:t>
      </w:r>
      <w:hyperlink r:id="rId10" w:history="1">
        <w:r w:rsidRPr="00081776">
          <w:rPr>
            <w:rFonts w:ascii="Times New Roman" w:hAnsi="Times New Roman" w:cs="Times New Roman"/>
            <w:color w:val="000000"/>
            <w:sz w:val="16"/>
            <w:szCs w:val="16"/>
          </w:rPr>
          <w:t>K.S.A. 60-226</w:t>
        </w:r>
      </w:hyperlink>
      <w:r w:rsidRPr="00081776">
        <w:rPr>
          <w:rFonts w:ascii="Times New Roman" w:hAnsi="Times New Roman" w:cs="Times New Roman"/>
          <w:color w:val="000000"/>
          <w:sz w:val="16"/>
          <w:szCs w:val="16"/>
        </w:rPr>
        <w:t>, and amendments thereto. The court may specify conditions for the discovery.</w:t>
      </w:r>
      <w:bookmarkStart w:id="48" w:name="co_anchor_IE549086564D311DF8594AF312522D"/>
      <w:bookmarkEnd w:id="48"/>
    </w:p>
    <w:p w:rsidR="00081776" w:rsidRPr="00081776" w:rsidRDefault="000E44D4" w:rsidP="00081776">
      <w:pPr>
        <w:autoSpaceDE w:val="0"/>
        <w:autoSpaceDN w:val="0"/>
        <w:adjustRightInd w:val="0"/>
        <w:spacing w:before="120"/>
        <w:ind w:firstLine="90"/>
        <w:jc w:val="both"/>
        <w:rPr>
          <w:rFonts w:ascii="Times New Roman" w:hAnsi="Times New Roman" w:cs="Times New Roman"/>
          <w:b/>
          <w:color w:val="000000"/>
          <w:sz w:val="16"/>
          <w:szCs w:val="16"/>
        </w:rPr>
      </w:pPr>
      <w:bookmarkStart w:id="49" w:name="co_pp_4be3000003be5_1"/>
      <w:bookmarkStart w:id="50" w:name="co_pp_ffce0000bc442_1"/>
      <w:bookmarkEnd w:id="49"/>
      <w:bookmarkEnd w:id="50"/>
      <w:r w:rsidRPr="00081776">
        <w:rPr>
          <w:rFonts w:ascii="Times New Roman" w:hAnsi="Times New Roman" w:cs="Times New Roman"/>
          <w:b/>
          <w:color w:val="000000"/>
          <w:sz w:val="16"/>
          <w:szCs w:val="16"/>
        </w:rPr>
        <w:t xml:space="preserve">(2) </w:t>
      </w:r>
      <w:r w:rsidRPr="00081776">
        <w:rPr>
          <w:rFonts w:ascii="Times New Roman" w:hAnsi="Times New Roman" w:cs="Times New Roman"/>
          <w:b/>
          <w:i/>
          <w:iCs/>
          <w:color w:val="000000"/>
          <w:sz w:val="16"/>
          <w:szCs w:val="16"/>
        </w:rPr>
        <w:t>Claiming privilege or protection.</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Information withheld.</w:t>
      </w:r>
      <w:r w:rsidRPr="00081776">
        <w:rPr>
          <w:rFonts w:ascii="Times New Roman" w:hAnsi="Times New Roman" w:cs="Times New Roman"/>
          <w:color w:val="000000"/>
          <w:sz w:val="16"/>
          <w:szCs w:val="16"/>
        </w:rPr>
        <w:t xml:space="preserve"> A person withholding subpoenaed information under a claim that it is privileged or subject to protection as trial-preparation material must:</w:t>
      </w:r>
      <w:bookmarkStart w:id="51" w:name="co_anchor_IE549086664D311DF8594AF312522D"/>
      <w:bookmarkEnd w:id="51"/>
    </w:p>
    <w:p w:rsidR="000E44D4" w:rsidRPr="00081776" w:rsidRDefault="000E44D4" w:rsidP="00081776">
      <w:pPr>
        <w:autoSpaceDE w:val="0"/>
        <w:autoSpaceDN w:val="0"/>
        <w:adjustRightInd w:val="0"/>
        <w:ind w:firstLine="360"/>
        <w:jc w:val="both"/>
        <w:rPr>
          <w:rFonts w:ascii="Times New Roman" w:hAnsi="Times New Roman" w:cs="Times New Roman"/>
          <w:color w:val="000000"/>
          <w:sz w:val="16"/>
          <w:szCs w:val="16"/>
        </w:rPr>
      </w:pPr>
      <w:bookmarkStart w:id="52" w:name="co_pp_c4ca0000b7271_1"/>
      <w:bookmarkEnd w:id="52"/>
      <w:r w:rsidRPr="00081776">
        <w:rPr>
          <w:rFonts w:ascii="Times New Roman" w:hAnsi="Times New Roman" w:cs="Times New Roman"/>
          <w:b/>
          <w:color w:val="000000"/>
          <w:sz w:val="16"/>
          <w:szCs w:val="16"/>
        </w:rPr>
        <w:t>(i)</w:t>
      </w:r>
      <w:r w:rsidRPr="00081776">
        <w:rPr>
          <w:rFonts w:ascii="Times New Roman" w:hAnsi="Times New Roman" w:cs="Times New Roman"/>
          <w:color w:val="000000"/>
          <w:sz w:val="16"/>
          <w:szCs w:val="16"/>
        </w:rPr>
        <w:t xml:space="preserve"> </w:t>
      </w:r>
      <w:r w:rsidR="00A2543C">
        <w:rPr>
          <w:rFonts w:ascii="Times New Roman" w:hAnsi="Times New Roman" w:cs="Times New Roman"/>
          <w:color w:val="000000"/>
          <w:sz w:val="16"/>
          <w:szCs w:val="16"/>
        </w:rPr>
        <w:t xml:space="preserve"> </w:t>
      </w:r>
      <w:r w:rsidRPr="00081776">
        <w:rPr>
          <w:rFonts w:ascii="Times New Roman" w:hAnsi="Times New Roman" w:cs="Times New Roman"/>
          <w:color w:val="000000"/>
          <w:sz w:val="16"/>
          <w:szCs w:val="16"/>
        </w:rPr>
        <w:t>Expressly make the claim; and</w:t>
      </w:r>
      <w:bookmarkStart w:id="53" w:name="co_anchor_IE549086764D311DF8594AF312522D"/>
      <w:bookmarkEnd w:id="53"/>
    </w:p>
    <w:p w:rsidR="000E44D4" w:rsidRPr="00081776" w:rsidRDefault="000E44D4" w:rsidP="00081776">
      <w:pPr>
        <w:autoSpaceDE w:val="0"/>
        <w:autoSpaceDN w:val="0"/>
        <w:adjustRightInd w:val="0"/>
        <w:ind w:firstLine="360"/>
        <w:jc w:val="both"/>
        <w:rPr>
          <w:rFonts w:ascii="Times New Roman" w:hAnsi="Times New Roman" w:cs="Times New Roman"/>
          <w:color w:val="000000"/>
          <w:sz w:val="16"/>
          <w:szCs w:val="16"/>
        </w:rPr>
      </w:pPr>
      <w:bookmarkStart w:id="54" w:name="co_pp_f4150000c4854_1"/>
      <w:bookmarkEnd w:id="54"/>
      <w:r w:rsidRPr="00081776">
        <w:rPr>
          <w:rFonts w:ascii="Times New Roman" w:hAnsi="Times New Roman" w:cs="Times New Roman"/>
          <w:b/>
          <w:color w:val="000000"/>
          <w:sz w:val="16"/>
          <w:szCs w:val="16"/>
        </w:rPr>
        <w:t>(ii)</w:t>
      </w:r>
      <w:r w:rsidR="00081776">
        <w:rPr>
          <w:rFonts w:ascii="Times New Roman" w:hAnsi="Times New Roman" w:cs="Times New Roman"/>
          <w:color w:val="000000"/>
          <w:sz w:val="16"/>
          <w:szCs w:val="16"/>
        </w:rPr>
        <w:t xml:space="preserve"> </w:t>
      </w:r>
      <w:r w:rsidRPr="00081776">
        <w:rPr>
          <w:rFonts w:ascii="Times New Roman" w:hAnsi="Times New Roman" w:cs="Times New Roman"/>
          <w:color w:val="000000"/>
          <w:sz w:val="16"/>
          <w:szCs w:val="16"/>
        </w:rPr>
        <w:t>describe the nature of the withheld documents, communications or things in a manner that, without revealing information itself privileged or protected, will enable the parties to assess the claim.</w:t>
      </w:r>
      <w:bookmarkStart w:id="55" w:name="co_anchor_IE549086864D311DF8594AF312522D"/>
      <w:bookmarkEnd w:id="55"/>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56" w:name="co_pp_d3750000bbb45_1"/>
      <w:bookmarkEnd w:id="56"/>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Information produced.</w:t>
      </w:r>
      <w:r w:rsidRPr="00081776">
        <w:rPr>
          <w:rFonts w:ascii="Times New Roman" w:hAnsi="Times New Roman" w:cs="Times New Roman"/>
          <w:color w:val="000000"/>
          <w:sz w:val="16"/>
          <w:szCs w:val="16"/>
        </w:rPr>
        <w:t xml:space="preserve"> If information produced in response to a subpoena is subject to a claim of privilege or of protection as trial-preparation material, the person making the claim may notify any party that received the information of the claim and the basis for it. After being notified, a party must promptly return, sequester or destroy the specified information and any copies it has; must not use or disclose the information until the claim is resolved; must take reasonable steps to retrieve the information if the party disclosed it before being notified; and may promptly present the information to the court under seal for a determination of the claim. The person who produced the information must preserve the information until the claim is resolved.</w:t>
      </w:r>
      <w:bookmarkStart w:id="57" w:name="co_anchor_IE549086964D311DF8594AF312522D"/>
      <w:bookmarkEnd w:id="57"/>
    </w:p>
    <w:p w:rsidR="000E44D4" w:rsidRPr="00081776" w:rsidRDefault="000E44D4" w:rsidP="00081776">
      <w:pPr>
        <w:autoSpaceDE w:val="0"/>
        <w:autoSpaceDN w:val="0"/>
        <w:adjustRightInd w:val="0"/>
        <w:spacing w:before="120"/>
        <w:jc w:val="both"/>
        <w:rPr>
          <w:rFonts w:ascii="Times New Roman" w:hAnsi="Times New Roman"/>
          <w:color w:val="000000"/>
          <w:sz w:val="16"/>
          <w:szCs w:val="16"/>
        </w:rPr>
      </w:pPr>
      <w:bookmarkStart w:id="58" w:name="co_pp_7fdd00001ca15_1"/>
      <w:bookmarkEnd w:id="58"/>
      <w:r w:rsidRPr="00081776">
        <w:rPr>
          <w:rFonts w:ascii="Times New Roman" w:hAnsi="Times New Roman" w:cs="Times New Roman"/>
          <w:b/>
          <w:color w:val="000000"/>
          <w:sz w:val="16"/>
          <w:szCs w:val="16"/>
        </w:rPr>
        <w:t xml:space="preserve">(e) </w:t>
      </w:r>
      <w:r w:rsidRPr="00081776">
        <w:rPr>
          <w:rFonts w:ascii="Times New Roman" w:hAnsi="Times New Roman" w:cs="Times New Roman"/>
          <w:b/>
          <w:i/>
          <w:iCs/>
          <w:color w:val="000000"/>
          <w:sz w:val="16"/>
          <w:szCs w:val="16"/>
        </w:rPr>
        <w:t>Contempt.</w:t>
      </w:r>
      <w:r w:rsidRPr="00081776">
        <w:rPr>
          <w:rFonts w:ascii="Times New Roman" w:hAnsi="Times New Roman" w:cs="Times New Roman"/>
          <w:color w:val="000000"/>
          <w:sz w:val="16"/>
          <w:szCs w:val="16"/>
        </w:rPr>
        <w:t xml:space="preserve"> The issuing court may hold in contempt a person who, having been served, fails without adequate excuse to obey the subpoena. Punishment for contempt should be in accordance with </w:t>
      </w:r>
      <w:hyperlink r:id="rId11" w:history="1">
        <w:r w:rsidRPr="00081776">
          <w:rPr>
            <w:rFonts w:ascii="Times New Roman" w:hAnsi="Times New Roman" w:cs="Times New Roman"/>
            <w:color w:val="000000"/>
            <w:sz w:val="16"/>
            <w:szCs w:val="16"/>
          </w:rPr>
          <w:t>K.S.A. 20-1204</w:t>
        </w:r>
      </w:hyperlink>
      <w:r w:rsidRPr="00081776">
        <w:rPr>
          <w:rFonts w:ascii="Times New Roman" w:hAnsi="Times New Roman" w:cs="Times New Roman"/>
          <w:color w:val="000000"/>
          <w:sz w:val="16"/>
          <w:szCs w:val="16"/>
        </w:rPr>
        <w:t>, and amendments thereto. A nonparty’s failure to obey must be excused if the subpoena purports to require the nonparty to attend or produce at a place outside the limits of subsection (c)(3)(A)(ii).</w:t>
      </w:r>
    </w:p>
    <w:p w:rsidR="000E44D4" w:rsidRPr="00081776" w:rsidRDefault="000E44D4" w:rsidP="000E44D4">
      <w:pPr>
        <w:rPr>
          <w:rFonts w:ascii="Times New Roman"/>
          <w:b/>
          <w:sz w:val="16"/>
          <w:szCs w:val="16"/>
        </w:rPr>
      </w:pPr>
    </w:p>
    <w:p w:rsidR="000E44D4" w:rsidRPr="00081776" w:rsidRDefault="000E44D4" w:rsidP="000E44D4">
      <w:pPr>
        <w:jc w:val="center"/>
        <w:rPr>
          <w:rFonts w:ascii="Times New Roman"/>
          <w:b/>
          <w:sz w:val="16"/>
          <w:szCs w:val="16"/>
        </w:rPr>
      </w:pPr>
    </w:p>
    <w:sectPr w:rsidR="000E44D4" w:rsidRPr="00081776" w:rsidSect="00822B68">
      <w:type w:val="continuous"/>
      <w:pgSz w:w="12240" w:h="15840"/>
      <w:pgMar w:top="900" w:right="1440" w:bottom="720" w:left="1440" w:header="720" w:footer="720" w:gutter="0"/>
      <w:cols w:num="2" w:space="36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302" w:rsidRDefault="006062FC">
      <w:r>
        <w:separator/>
      </w:r>
    </w:p>
  </w:endnote>
  <w:endnote w:type="continuationSeparator" w:id="0">
    <w:p w:rsidR="00567302" w:rsidRDefault="0060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7242E2A-23F3-45D9-8944-BE4C319405B5}"/>
    <w:embedBold r:id="rId2" w:fontKey="{9CA92AC4-971F-43A7-A622-4665A5FBF6E5}"/>
    <w:embedItalic r:id="rId3" w:fontKey="{BCA41232-8057-4749-9734-8D43CF4FDCDE}"/>
    <w:embedBoldItalic r:id="rId4" w:fontKey="{186ECE04-818E-469E-AAF8-C2B7E9DD8CDA}"/>
  </w:font>
  <w:font w:name="Cambria">
    <w:panose1 w:val="02040503050406030204"/>
    <w:charset w:val="00"/>
    <w:family w:val="roman"/>
    <w:pitch w:val="variable"/>
    <w:sig w:usb0="E00002FF" w:usb1="400004FF" w:usb2="00000000" w:usb3="00000000" w:csb0="0000019F" w:csb1="00000000"/>
    <w:embedRegular r:id="rId5" w:fontKey="{DF2241EC-3284-4CE0-8947-F080365A3F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302" w:rsidRDefault="006062FC">
      <w:r>
        <w:separator/>
      </w:r>
    </w:p>
  </w:footnote>
  <w:footnote w:type="continuationSeparator" w:id="0">
    <w:p w:rsidR="00567302" w:rsidRDefault="0060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3B" w:rsidRDefault="00271C3B">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527C"/>
    <w:multiLevelType w:val="hybridMultilevel"/>
    <w:tmpl w:val="3C1A15E0"/>
    <w:lvl w:ilvl="0" w:tplc="834C7278">
      <w:start w:val="1"/>
      <w:numFmt w:val="bullet"/>
      <w:lvlText w:val="❒"/>
      <w:lvlJc w:val="left"/>
      <w:pPr>
        <w:ind w:left="1171" w:hanging="204"/>
      </w:pPr>
      <w:rPr>
        <w:rFonts w:ascii="Arial" w:eastAsia="Arial" w:hAnsi="Arial" w:hint="default"/>
        <w:w w:val="76"/>
        <w:sz w:val="22"/>
        <w:szCs w:val="22"/>
      </w:rPr>
    </w:lvl>
    <w:lvl w:ilvl="1" w:tplc="08609180">
      <w:start w:val="1"/>
      <w:numFmt w:val="bullet"/>
      <w:lvlText w:val="•"/>
      <w:lvlJc w:val="left"/>
      <w:pPr>
        <w:ind w:left="2180" w:hanging="204"/>
      </w:pPr>
      <w:rPr>
        <w:rFonts w:hint="default"/>
      </w:rPr>
    </w:lvl>
    <w:lvl w:ilvl="2" w:tplc="74F6A2AE">
      <w:start w:val="1"/>
      <w:numFmt w:val="bullet"/>
      <w:lvlText w:val="•"/>
      <w:lvlJc w:val="left"/>
      <w:pPr>
        <w:ind w:left="3180" w:hanging="204"/>
      </w:pPr>
      <w:rPr>
        <w:rFonts w:hint="default"/>
      </w:rPr>
    </w:lvl>
    <w:lvl w:ilvl="3" w:tplc="790C4BE2">
      <w:start w:val="1"/>
      <w:numFmt w:val="bullet"/>
      <w:lvlText w:val="•"/>
      <w:lvlJc w:val="left"/>
      <w:pPr>
        <w:ind w:left="4180" w:hanging="204"/>
      </w:pPr>
      <w:rPr>
        <w:rFonts w:hint="default"/>
      </w:rPr>
    </w:lvl>
    <w:lvl w:ilvl="4" w:tplc="7ACC4986">
      <w:start w:val="1"/>
      <w:numFmt w:val="bullet"/>
      <w:lvlText w:val="•"/>
      <w:lvlJc w:val="left"/>
      <w:pPr>
        <w:ind w:left="5180" w:hanging="204"/>
      </w:pPr>
      <w:rPr>
        <w:rFonts w:hint="default"/>
      </w:rPr>
    </w:lvl>
    <w:lvl w:ilvl="5" w:tplc="0F66097C">
      <w:start w:val="1"/>
      <w:numFmt w:val="bullet"/>
      <w:lvlText w:val="•"/>
      <w:lvlJc w:val="left"/>
      <w:pPr>
        <w:ind w:left="6180" w:hanging="204"/>
      </w:pPr>
      <w:rPr>
        <w:rFonts w:hint="default"/>
      </w:rPr>
    </w:lvl>
    <w:lvl w:ilvl="6" w:tplc="448E86FC">
      <w:start w:val="1"/>
      <w:numFmt w:val="bullet"/>
      <w:lvlText w:val="•"/>
      <w:lvlJc w:val="left"/>
      <w:pPr>
        <w:ind w:left="7180" w:hanging="204"/>
      </w:pPr>
      <w:rPr>
        <w:rFonts w:hint="default"/>
      </w:rPr>
    </w:lvl>
    <w:lvl w:ilvl="7" w:tplc="E84647A6">
      <w:start w:val="1"/>
      <w:numFmt w:val="bullet"/>
      <w:lvlText w:val="•"/>
      <w:lvlJc w:val="left"/>
      <w:pPr>
        <w:ind w:left="8180" w:hanging="204"/>
      </w:pPr>
      <w:rPr>
        <w:rFonts w:hint="default"/>
      </w:rPr>
    </w:lvl>
    <w:lvl w:ilvl="8" w:tplc="FBA810BA">
      <w:start w:val="1"/>
      <w:numFmt w:val="bullet"/>
      <w:lvlText w:val="•"/>
      <w:lvlJc w:val="left"/>
      <w:pPr>
        <w:ind w:left="9180" w:hanging="204"/>
      </w:pPr>
      <w:rPr>
        <w:rFonts w:hint="default"/>
      </w:rPr>
    </w:lvl>
  </w:abstractNum>
  <w:abstractNum w:abstractNumId="1">
    <w:nsid w:val="6FDE713C"/>
    <w:multiLevelType w:val="hybridMultilevel"/>
    <w:tmpl w:val="9E2464DE"/>
    <w:lvl w:ilvl="0" w:tplc="F0A8EB56">
      <w:start w:val="3"/>
      <w:numFmt w:val="lowerLetter"/>
      <w:lvlText w:val="(%1)"/>
      <w:lvlJc w:val="left"/>
      <w:pPr>
        <w:ind w:left="422" w:hanging="231"/>
        <w:jc w:val="left"/>
      </w:pPr>
      <w:rPr>
        <w:rFonts w:ascii="Times New Roman" w:eastAsia="Times New Roman" w:hAnsi="Times New Roman" w:hint="default"/>
        <w:b/>
        <w:bCs/>
        <w:w w:val="99"/>
        <w:sz w:val="17"/>
        <w:szCs w:val="17"/>
      </w:rPr>
    </w:lvl>
    <w:lvl w:ilvl="1" w:tplc="E6585F96">
      <w:start w:val="1"/>
      <w:numFmt w:val="decimal"/>
      <w:lvlText w:val="(%2)"/>
      <w:lvlJc w:val="left"/>
      <w:pPr>
        <w:ind w:left="192" w:hanging="240"/>
        <w:jc w:val="left"/>
      </w:pPr>
      <w:rPr>
        <w:rFonts w:ascii="Times New Roman" w:eastAsia="Times New Roman" w:hAnsi="Times New Roman" w:hint="default"/>
        <w:b/>
        <w:bCs/>
        <w:w w:val="99"/>
        <w:sz w:val="17"/>
        <w:szCs w:val="17"/>
      </w:rPr>
    </w:lvl>
    <w:lvl w:ilvl="2" w:tplc="549E8BC2">
      <w:start w:val="1"/>
      <w:numFmt w:val="upperLetter"/>
      <w:lvlText w:val="(%3)"/>
      <w:lvlJc w:val="left"/>
      <w:pPr>
        <w:ind w:left="192" w:hanging="278"/>
        <w:jc w:val="left"/>
      </w:pPr>
      <w:rPr>
        <w:rFonts w:ascii="Times New Roman" w:eastAsia="Times New Roman" w:hAnsi="Times New Roman" w:hint="default"/>
        <w:b/>
        <w:bCs/>
        <w:spacing w:val="-1"/>
        <w:w w:val="99"/>
        <w:sz w:val="17"/>
        <w:szCs w:val="17"/>
      </w:rPr>
    </w:lvl>
    <w:lvl w:ilvl="3" w:tplc="289EB530">
      <w:start w:val="1"/>
      <w:numFmt w:val="lowerRoman"/>
      <w:lvlText w:val="(%4)"/>
      <w:lvlJc w:val="left"/>
      <w:pPr>
        <w:ind w:left="192" w:hanging="202"/>
        <w:jc w:val="left"/>
      </w:pPr>
      <w:rPr>
        <w:rFonts w:ascii="Times New Roman" w:eastAsia="Times New Roman" w:hAnsi="Times New Roman" w:hint="default"/>
        <w:b/>
        <w:bCs/>
        <w:spacing w:val="-1"/>
        <w:w w:val="99"/>
        <w:sz w:val="17"/>
        <w:szCs w:val="17"/>
      </w:rPr>
    </w:lvl>
    <w:lvl w:ilvl="4" w:tplc="916EC20E">
      <w:start w:val="1"/>
      <w:numFmt w:val="bullet"/>
      <w:lvlText w:val="•"/>
      <w:lvlJc w:val="left"/>
      <w:pPr>
        <w:ind w:left="253" w:hanging="202"/>
      </w:pPr>
      <w:rPr>
        <w:rFonts w:hint="default"/>
      </w:rPr>
    </w:lvl>
    <w:lvl w:ilvl="5" w:tplc="0FFC8452">
      <w:start w:val="1"/>
      <w:numFmt w:val="bullet"/>
      <w:lvlText w:val="•"/>
      <w:lvlJc w:val="left"/>
      <w:pPr>
        <w:ind w:left="198" w:hanging="202"/>
      </w:pPr>
      <w:rPr>
        <w:rFonts w:hint="default"/>
      </w:rPr>
    </w:lvl>
    <w:lvl w:ilvl="6" w:tplc="A2BECF8C">
      <w:start w:val="1"/>
      <w:numFmt w:val="bullet"/>
      <w:lvlText w:val="•"/>
      <w:lvlJc w:val="left"/>
      <w:pPr>
        <w:ind w:left="142" w:hanging="202"/>
      </w:pPr>
      <w:rPr>
        <w:rFonts w:hint="default"/>
      </w:rPr>
    </w:lvl>
    <w:lvl w:ilvl="7" w:tplc="D5DACCB0">
      <w:start w:val="1"/>
      <w:numFmt w:val="bullet"/>
      <w:lvlText w:val="•"/>
      <w:lvlJc w:val="left"/>
      <w:pPr>
        <w:ind w:left="87" w:hanging="202"/>
      </w:pPr>
      <w:rPr>
        <w:rFonts w:hint="default"/>
      </w:rPr>
    </w:lvl>
    <w:lvl w:ilvl="8" w:tplc="FA24D39E">
      <w:start w:val="1"/>
      <w:numFmt w:val="bullet"/>
      <w:lvlText w:val="•"/>
      <w:lvlJc w:val="left"/>
      <w:pPr>
        <w:ind w:left="31" w:hanging="20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C3B"/>
    <w:rsid w:val="0001661B"/>
    <w:rsid w:val="00057B34"/>
    <w:rsid w:val="00081776"/>
    <w:rsid w:val="000E44D4"/>
    <w:rsid w:val="00197D76"/>
    <w:rsid w:val="00244811"/>
    <w:rsid w:val="00263A66"/>
    <w:rsid w:val="00271C3B"/>
    <w:rsid w:val="002952FB"/>
    <w:rsid w:val="0038688C"/>
    <w:rsid w:val="0056490E"/>
    <w:rsid w:val="00567302"/>
    <w:rsid w:val="006062FC"/>
    <w:rsid w:val="00822B68"/>
    <w:rsid w:val="00840A90"/>
    <w:rsid w:val="009A4C24"/>
    <w:rsid w:val="00A2543C"/>
    <w:rsid w:val="00A36D69"/>
    <w:rsid w:val="00BB260B"/>
    <w:rsid w:val="00C73E55"/>
    <w:rsid w:val="00D126BC"/>
    <w:rsid w:val="00D51591"/>
    <w:rsid w:val="00D72131"/>
    <w:rsid w:val="00EF4BAF"/>
    <w:rsid w:val="00FA5C8A"/>
    <w:rsid w:val="00FE7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46"/>
      <w:outlineLvl w:val="0"/>
    </w:pPr>
    <w:rPr>
      <w:rFonts w:ascii="Times New Roman" w:eastAsia="Times New Roman" w:hAnsi="Times New Roman"/>
      <w:b/>
      <w:bCs/>
    </w:rPr>
  </w:style>
  <w:style w:type="paragraph" w:styleId="Heading2">
    <w:name w:val="heading 2"/>
    <w:basedOn w:val="Normal"/>
    <w:uiPriority w:val="1"/>
    <w:qFormat/>
    <w:pPr>
      <w:spacing w:before="71"/>
      <w:ind w:left="189"/>
      <w:outlineLvl w:val="1"/>
    </w:pPr>
    <w:rPr>
      <w:rFonts w:ascii="Times New Roman" w:eastAsia="Times New Roman" w:hAnsi="Times New Roman"/>
    </w:rPr>
  </w:style>
  <w:style w:type="paragraph" w:styleId="Heading3">
    <w:name w:val="heading 3"/>
    <w:basedOn w:val="Normal"/>
    <w:uiPriority w:val="1"/>
    <w:qFormat/>
    <w:pPr>
      <w:ind w:left="192" w:hanging="230"/>
      <w:outlineLvl w:val="2"/>
    </w:pPr>
    <w:rPr>
      <w:rFonts w:ascii="Times New Roman" w:eastAsia="Times New Roman" w:hAnsi="Times New Roman"/>
      <w:b/>
      <w:bCs/>
      <w:sz w:val="17"/>
      <w:szCs w:val="17"/>
    </w:rPr>
  </w:style>
  <w:style w:type="paragraph" w:styleId="Heading4">
    <w:name w:val="heading 4"/>
    <w:basedOn w:val="Normal"/>
    <w:uiPriority w:val="1"/>
    <w:qFormat/>
    <w:pPr>
      <w:ind w:left="516" w:hanging="240"/>
      <w:outlineLvl w:val="3"/>
    </w:pPr>
    <w:rPr>
      <w:rFonts w:ascii="Times New Roman" w:eastAsia="Times New Roman" w:hAnsi="Times New Roman"/>
      <w:b/>
      <w:bCs/>
      <w: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192" w:firstLine="168"/>
    </w:pPr>
    <w:rPr>
      <w:rFonts w:ascii="Times New Roman" w:eastAsia="Times New Roman" w:hAnsi="Times New Roman"/>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46"/>
      <w:outlineLvl w:val="0"/>
    </w:pPr>
    <w:rPr>
      <w:rFonts w:ascii="Times New Roman" w:eastAsia="Times New Roman" w:hAnsi="Times New Roman"/>
      <w:b/>
      <w:bCs/>
    </w:rPr>
  </w:style>
  <w:style w:type="paragraph" w:styleId="Heading2">
    <w:name w:val="heading 2"/>
    <w:basedOn w:val="Normal"/>
    <w:uiPriority w:val="1"/>
    <w:qFormat/>
    <w:pPr>
      <w:spacing w:before="71"/>
      <w:ind w:left="189"/>
      <w:outlineLvl w:val="1"/>
    </w:pPr>
    <w:rPr>
      <w:rFonts w:ascii="Times New Roman" w:eastAsia="Times New Roman" w:hAnsi="Times New Roman"/>
    </w:rPr>
  </w:style>
  <w:style w:type="paragraph" w:styleId="Heading3">
    <w:name w:val="heading 3"/>
    <w:basedOn w:val="Normal"/>
    <w:uiPriority w:val="1"/>
    <w:qFormat/>
    <w:pPr>
      <w:ind w:left="192" w:hanging="230"/>
      <w:outlineLvl w:val="2"/>
    </w:pPr>
    <w:rPr>
      <w:rFonts w:ascii="Times New Roman" w:eastAsia="Times New Roman" w:hAnsi="Times New Roman"/>
      <w:b/>
      <w:bCs/>
      <w:sz w:val="17"/>
      <w:szCs w:val="17"/>
    </w:rPr>
  </w:style>
  <w:style w:type="paragraph" w:styleId="Heading4">
    <w:name w:val="heading 4"/>
    <w:basedOn w:val="Normal"/>
    <w:uiPriority w:val="1"/>
    <w:qFormat/>
    <w:pPr>
      <w:ind w:left="516" w:hanging="240"/>
      <w:outlineLvl w:val="3"/>
    </w:pPr>
    <w:rPr>
      <w:rFonts w:ascii="Times New Roman" w:eastAsia="Times New Roman" w:hAnsi="Times New Roman"/>
      <w:b/>
      <w:bCs/>
      <w: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192" w:firstLine="168"/>
    </w:pPr>
    <w:rPr>
      <w:rFonts w:ascii="Times New Roman" w:eastAsia="Times New Roman" w:hAnsi="Times New Roman"/>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estlaw.com/Link/Document/FullText?findType=L&amp;pubNum=1001553&amp;cite=KSSTS20-1204&amp;originatingDoc=N9A092AF0207811DE9580A11C53F117FE&amp;refType=LQ&amp;originationContext=document&amp;vr=3.0&amp;rs=cblt1.0&amp;transitionType=DocumentItem&amp;contextData=(sc.Category)" TargetMode="External"/><Relationship Id="rId5" Type="http://schemas.openxmlformats.org/officeDocument/2006/relationships/settings" Target="settings.xml"/><Relationship Id="rId10" Type="http://schemas.openxmlformats.org/officeDocument/2006/relationships/hyperlink" Target="http://www.westlaw.com/Link/Document/FullText?findType=L&amp;pubNum=1001553&amp;cite=KSSTS60-226&amp;originatingDoc=N9A092AF0207811DE9580A11C53F117FE&amp;refType=LQ&amp;originationContext=document&amp;vr=3.0&amp;rs=cblt1.0&amp;transitionType=DocumentItem&amp;contextData=(sc.Category)" TargetMode="Externa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86CD4-2D29-4D12-BDEF-244DD35C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1521</Words>
  <Characters>8672</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Subpoena to Appear and Testify at a Hearing or Trial in a Civil Action</vt:lpstr>
    </vt:vector>
  </TitlesOfParts>
  <Company>Microsoft</Company>
  <LinksUpToDate>false</LinksUpToDate>
  <CharactersWithSpaces>10173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Subpoena to Appear and Testify at a Hearing or Trial in a Civil Action</dc:title>
  <dc:creator>US Courts</dc:creator>
  <cp:lastModifiedBy>Helen Kline</cp:lastModifiedBy>
  <cp:revision>2</cp:revision>
  <dcterms:created xsi:type="dcterms:W3CDTF">2017-08-03T14:22:00Z</dcterms:created>
  <dcterms:modified xsi:type="dcterms:W3CDTF">2017-08-03T14:22:00Z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2014-02-20T00:00:00Z</vt:filetime>
  </property>
  <property fmtid="{D5CDD505-2E9C-101B-9397-08002B2CF9AE}" pid="3" name="Creator">
    <vt:lpwstr>PScript5.dll Version 5.2.2</vt:lpwstr>
  </property>
  <property fmtid="{D5CDD505-2E9C-101B-9397-08002B2CF9AE}" pid="4" name="LastSaved">
    <vt:filetime>2017-03-31T00:00:00Z</vt:filetime>
  </property>
</Properties>
</file>