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B7CA" w14:textId="77777777" w:rsidR="000A4305" w:rsidRPr="0070228D" w:rsidRDefault="000A4305" w:rsidP="000A4305">
      <w:pPr>
        <w:rPr>
          <w:sz w:val="24"/>
          <w:szCs w:val="24"/>
        </w:rPr>
      </w:pPr>
      <w:bookmarkStart w:id="0" w:name="_GoBack"/>
      <w:bookmarkEnd w:id="0"/>
    </w:p>
    <w:p w14:paraId="4620B7CB" w14:textId="366DBA29" w:rsidR="0070228D" w:rsidRPr="00EA1B67" w:rsidRDefault="0070228D" w:rsidP="006F2687">
      <w:pPr>
        <w:spacing w:after="120"/>
        <w:jc w:val="center"/>
        <w:rPr>
          <w:b/>
          <w:sz w:val="24"/>
          <w:szCs w:val="24"/>
        </w:rPr>
      </w:pPr>
      <w:r w:rsidRPr="00EA1B67">
        <w:rPr>
          <w:b/>
          <w:sz w:val="24"/>
          <w:szCs w:val="24"/>
        </w:rPr>
        <w:t xml:space="preserve">IN THE </w:t>
      </w:r>
      <w:r w:rsidR="00D70BB3" w:rsidRPr="00EA1B67">
        <w:rPr>
          <w:b/>
          <w:sz w:val="24"/>
          <w:szCs w:val="24"/>
        </w:rPr>
        <w:t>APPELLATE COURTS OF KANSAS</w:t>
      </w:r>
    </w:p>
    <w:p w14:paraId="4620B7CC" w14:textId="2AD4DBA1" w:rsidR="0070228D" w:rsidRPr="00EA1B67" w:rsidRDefault="00C75A35" w:rsidP="0070228D">
      <w:pPr>
        <w:jc w:val="center"/>
        <w:rPr>
          <w:b/>
          <w:sz w:val="24"/>
          <w:szCs w:val="24"/>
        </w:rPr>
      </w:pPr>
      <w:r w:rsidRPr="00EA1B67">
        <w:rPr>
          <w:b/>
          <w:sz w:val="24"/>
          <w:szCs w:val="24"/>
        </w:rPr>
        <w:sym w:font="Wingdings" w:char="F072"/>
      </w:r>
      <w:r w:rsidRPr="00EA1B67">
        <w:rPr>
          <w:b/>
          <w:sz w:val="24"/>
          <w:szCs w:val="24"/>
        </w:rPr>
        <w:t xml:space="preserve">  </w:t>
      </w:r>
      <w:r w:rsidR="00D70BB3" w:rsidRPr="00EA1B67">
        <w:rPr>
          <w:b/>
          <w:sz w:val="24"/>
          <w:szCs w:val="24"/>
        </w:rPr>
        <w:t xml:space="preserve">SUPREME COURT    </w:t>
      </w:r>
      <w:r w:rsidRPr="00EA1B67">
        <w:rPr>
          <w:b/>
          <w:sz w:val="24"/>
          <w:szCs w:val="24"/>
        </w:rPr>
        <w:sym w:font="Wingdings" w:char="F072"/>
      </w:r>
      <w:r w:rsidRPr="00EA1B67">
        <w:rPr>
          <w:b/>
          <w:sz w:val="24"/>
          <w:szCs w:val="24"/>
        </w:rPr>
        <w:t xml:space="preserve">  </w:t>
      </w:r>
      <w:proofErr w:type="spellStart"/>
      <w:r w:rsidR="00D70BB3" w:rsidRPr="00EA1B67">
        <w:rPr>
          <w:b/>
          <w:sz w:val="24"/>
          <w:szCs w:val="24"/>
        </w:rPr>
        <w:t>COURT</w:t>
      </w:r>
      <w:proofErr w:type="spellEnd"/>
      <w:r w:rsidR="00D70BB3" w:rsidRPr="00EA1B67">
        <w:rPr>
          <w:b/>
          <w:sz w:val="24"/>
          <w:szCs w:val="24"/>
        </w:rPr>
        <w:t xml:space="preserve"> OF APPEALS</w:t>
      </w:r>
    </w:p>
    <w:p w14:paraId="2BF73017" w14:textId="77777777" w:rsidR="00CD025F" w:rsidRDefault="00CD025F" w:rsidP="0070228D">
      <w:pPr>
        <w:jc w:val="center"/>
        <w:rPr>
          <w:sz w:val="24"/>
          <w:szCs w:val="24"/>
        </w:rPr>
      </w:pPr>
    </w:p>
    <w:p w14:paraId="44FCB839" w14:textId="77777777" w:rsidR="00CD025F" w:rsidRPr="0070228D" w:rsidRDefault="00CD025F" w:rsidP="0070228D">
      <w:pPr>
        <w:jc w:val="center"/>
        <w:rPr>
          <w:sz w:val="24"/>
          <w:szCs w:val="24"/>
        </w:rPr>
      </w:pPr>
    </w:p>
    <w:p w14:paraId="4620B7DC" w14:textId="6BC4AECD" w:rsidR="0070228D" w:rsidRDefault="00675733" w:rsidP="0070228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372E322" w14:textId="21636B1D" w:rsidR="00675733" w:rsidRDefault="00C75A35" w:rsidP="0070228D">
      <w:pPr>
        <w:rPr>
          <w:sz w:val="24"/>
          <w:szCs w:val="24"/>
        </w:rPr>
      </w:pPr>
      <w:r>
        <w:rPr>
          <w:sz w:val="24"/>
          <w:szCs w:val="24"/>
        </w:rPr>
        <w:t>Appellee</w:t>
      </w:r>
    </w:p>
    <w:p w14:paraId="7197E13D" w14:textId="77777777" w:rsidR="00675733" w:rsidRDefault="00675733" w:rsidP="0070228D">
      <w:pPr>
        <w:rPr>
          <w:sz w:val="24"/>
          <w:szCs w:val="24"/>
        </w:rPr>
      </w:pPr>
    </w:p>
    <w:p w14:paraId="0714E138" w14:textId="58CAB210" w:rsidR="007C13C5" w:rsidRDefault="00675733" w:rsidP="00EA1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13C5">
        <w:rPr>
          <w:sz w:val="24"/>
          <w:szCs w:val="24"/>
        </w:rPr>
        <w:t>Appellate Court Case No.:</w:t>
      </w:r>
      <w:r w:rsidR="00EA1B67">
        <w:rPr>
          <w:sz w:val="24"/>
          <w:szCs w:val="24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7C13C5">
        <w:rPr>
          <w:sz w:val="24"/>
          <w:szCs w:val="24"/>
        </w:rPr>
        <w:t xml:space="preserve"> </w:t>
      </w:r>
    </w:p>
    <w:p w14:paraId="4710D738" w14:textId="731E03B9" w:rsidR="007C13C5" w:rsidRPr="00EA1B67" w:rsidRDefault="00EA1B67" w:rsidP="00EA1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v.</w:t>
      </w:r>
      <w:r w:rsidR="007C13C5">
        <w:rPr>
          <w:sz w:val="24"/>
          <w:szCs w:val="24"/>
        </w:rPr>
        <w:tab/>
      </w:r>
      <w:r w:rsidR="007C13C5">
        <w:rPr>
          <w:sz w:val="24"/>
          <w:szCs w:val="24"/>
        </w:rPr>
        <w:tab/>
      </w:r>
      <w:r w:rsidR="007C13C5">
        <w:rPr>
          <w:sz w:val="24"/>
          <w:szCs w:val="24"/>
        </w:rPr>
        <w:tab/>
      </w:r>
      <w:r w:rsidR="007C13C5">
        <w:rPr>
          <w:sz w:val="24"/>
          <w:szCs w:val="24"/>
        </w:rPr>
        <w:tab/>
      </w:r>
      <w:r w:rsidR="007C13C5">
        <w:rPr>
          <w:sz w:val="24"/>
          <w:szCs w:val="24"/>
        </w:rPr>
        <w:tab/>
      </w:r>
      <w:r w:rsidR="007C13C5">
        <w:rPr>
          <w:sz w:val="24"/>
          <w:szCs w:val="24"/>
        </w:rPr>
        <w:tab/>
      </w:r>
      <w:r w:rsidR="007C13C5">
        <w:rPr>
          <w:sz w:val="24"/>
          <w:szCs w:val="24"/>
        </w:rPr>
        <w:tab/>
        <w:t>District Court Case. No.: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C1D49D2" w14:textId="58B50A2A" w:rsidR="007C13C5" w:rsidRPr="00EA1B67" w:rsidRDefault="007C13C5" w:rsidP="00EA1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5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County Appealed From:  </w:t>
      </w:r>
      <w:r w:rsidR="00EA1B67">
        <w:rPr>
          <w:sz w:val="24"/>
          <w:szCs w:val="24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</w:p>
    <w:p w14:paraId="3453D93B" w14:textId="77777777" w:rsidR="00EA1B67" w:rsidRDefault="00EA1B67" w:rsidP="0070228D">
      <w:pPr>
        <w:rPr>
          <w:sz w:val="24"/>
          <w:szCs w:val="24"/>
          <w:u w:val="single"/>
        </w:rPr>
      </w:pPr>
    </w:p>
    <w:p w14:paraId="746569C7" w14:textId="57407148" w:rsidR="00675733" w:rsidRPr="00675733" w:rsidRDefault="00675733" w:rsidP="007022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620B7E1" w14:textId="1CD17565" w:rsidR="00B660B9" w:rsidRDefault="00C75A35">
      <w:pPr>
        <w:rPr>
          <w:sz w:val="24"/>
          <w:szCs w:val="24"/>
        </w:rPr>
      </w:pPr>
      <w:r>
        <w:rPr>
          <w:sz w:val="24"/>
          <w:szCs w:val="24"/>
        </w:rPr>
        <w:t>Appellant</w:t>
      </w:r>
    </w:p>
    <w:p w14:paraId="0DEBCC23" w14:textId="77777777" w:rsidR="00EA1B67" w:rsidRPr="00CD025F" w:rsidRDefault="00EA1B67">
      <w:pPr>
        <w:rPr>
          <w:sz w:val="24"/>
          <w:szCs w:val="24"/>
        </w:rPr>
      </w:pPr>
    </w:p>
    <w:p w14:paraId="4620B7E7" w14:textId="77777777" w:rsidR="00863573" w:rsidRDefault="00863573" w:rsidP="00863573">
      <w:pPr>
        <w:rPr>
          <w:b/>
          <w:bCs/>
          <w:sz w:val="24"/>
          <w:szCs w:val="24"/>
          <w:u w:val="single"/>
        </w:rPr>
      </w:pPr>
    </w:p>
    <w:p w14:paraId="008012B2" w14:textId="401381DA" w:rsidR="007C13C5" w:rsidRPr="00B84E6D" w:rsidRDefault="007C13C5" w:rsidP="007C13C5">
      <w:pPr>
        <w:jc w:val="center"/>
        <w:rPr>
          <w:b/>
          <w:sz w:val="28"/>
          <w:szCs w:val="36"/>
          <w:u w:val="single"/>
        </w:rPr>
      </w:pPr>
      <w:r w:rsidRPr="00B84E6D">
        <w:rPr>
          <w:b/>
          <w:sz w:val="28"/>
          <w:szCs w:val="36"/>
          <w:u w:val="single"/>
        </w:rPr>
        <w:t xml:space="preserve">NOTICE OF </w:t>
      </w:r>
      <w:r>
        <w:rPr>
          <w:b/>
          <w:sz w:val="28"/>
          <w:szCs w:val="36"/>
          <w:u w:val="single"/>
        </w:rPr>
        <w:t xml:space="preserve">FILING </w:t>
      </w:r>
      <w:r w:rsidRPr="00B84E6D">
        <w:rPr>
          <w:b/>
          <w:sz w:val="28"/>
          <w:szCs w:val="36"/>
          <w:u w:val="single"/>
        </w:rPr>
        <w:t>UNDER K.S.A. 75-764</w:t>
      </w:r>
    </w:p>
    <w:p w14:paraId="11803E96" w14:textId="5397C57C" w:rsidR="00CD025F" w:rsidRPr="007C13C5" w:rsidRDefault="00CD025F" w:rsidP="007C13C5">
      <w:pPr>
        <w:jc w:val="center"/>
        <w:rPr>
          <w:b/>
          <w:sz w:val="28"/>
          <w:szCs w:val="36"/>
        </w:rPr>
      </w:pPr>
    </w:p>
    <w:p w14:paraId="691F7545" w14:textId="77777777" w:rsidR="004E36E7" w:rsidRDefault="004E36E7" w:rsidP="00CD025F">
      <w:pPr>
        <w:rPr>
          <w:sz w:val="24"/>
          <w:szCs w:val="24"/>
        </w:rPr>
      </w:pPr>
    </w:p>
    <w:p w14:paraId="302FC9E2" w14:textId="77777777" w:rsidR="00C75A35" w:rsidRDefault="00C75A35" w:rsidP="00C75A35">
      <w:pPr>
        <w:rPr>
          <w:sz w:val="24"/>
          <w:szCs w:val="24"/>
        </w:rPr>
      </w:pPr>
      <w:r>
        <w:rPr>
          <w:sz w:val="24"/>
          <w:szCs w:val="24"/>
        </w:rPr>
        <w:t>TO THE ATTORNEY GENERAL OF THE STATE OF KANSAS:</w:t>
      </w:r>
    </w:p>
    <w:p w14:paraId="7E73EFC4" w14:textId="77777777" w:rsidR="00C75A35" w:rsidRDefault="00C75A35" w:rsidP="00C75A35">
      <w:pPr>
        <w:rPr>
          <w:sz w:val="24"/>
          <w:szCs w:val="24"/>
        </w:rPr>
      </w:pPr>
    </w:p>
    <w:p w14:paraId="736B24AA" w14:textId="3B28ADC4" w:rsidR="00C75A35" w:rsidRDefault="007C13C5" w:rsidP="00C75A35">
      <w:pPr>
        <w:rPr>
          <w:sz w:val="24"/>
          <w:szCs w:val="24"/>
        </w:rPr>
      </w:pPr>
      <w:r>
        <w:rPr>
          <w:sz w:val="24"/>
          <w:szCs w:val="24"/>
        </w:rPr>
        <w:t>Please be advised that I am serving you with (PETITION/MOTION/BRIEF</w:t>
      </w:r>
      <w:r w:rsidR="006907AA">
        <w:rPr>
          <w:sz w:val="24"/>
          <w:szCs w:val="24"/>
        </w:rPr>
        <w:t>/OTHER PAPER</w:t>
      </w:r>
      <w:r>
        <w:rPr>
          <w:sz w:val="24"/>
          <w:szCs w:val="24"/>
        </w:rPr>
        <w:t xml:space="preserve">), which </w:t>
      </w:r>
      <w:r w:rsidR="00C75A35">
        <w:rPr>
          <w:sz w:val="24"/>
          <w:szCs w:val="24"/>
        </w:rPr>
        <w:t xml:space="preserve">contests or calls into doubt the validity of a Kansas statute or constitutional provision on grounds that the law violates the state constitution, federal constitution, or a </w:t>
      </w:r>
      <w:r>
        <w:rPr>
          <w:sz w:val="24"/>
          <w:szCs w:val="24"/>
        </w:rPr>
        <w:t xml:space="preserve">federal law.  </w:t>
      </w:r>
      <w:r w:rsidR="000941C3">
        <w:rPr>
          <w:sz w:val="24"/>
          <w:szCs w:val="24"/>
        </w:rPr>
        <w:t xml:space="preserve">The law I am challenging is _________________________________________________________.  </w:t>
      </w:r>
      <w:r w:rsidR="00C75A35">
        <w:rPr>
          <w:sz w:val="24"/>
          <w:szCs w:val="24"/>
        </w:rPr>
        <w:t>This notice is s</w:t>
      </w:r>
      <w:r>
        <w:rPr>
          <w:sz w:val="24"/>
          <w:szCs w:val="24"/>
        </w:rPr>
        <w:t>erved as required by K.S.A. 75-764</w:t>
      </w:r>
      <w:r w:rsidR="00C75A35">
        <w:rPr>
          <w:sz w:val="24"/>
          <w:szCs w:val="24"/>
        </w:rPr>
        <w:t xml:space="preserve"> and </w:t>
      </w:r>
      <w:r w:rsidR="001A3F20">
        <w:rPr>
          <w:sz w:val="24"/>
          <w:szCs w:val="24"/>
        </w:rPr>
        <w:t xml:space="preserve">Kansas </w:t>
      </w:r>
      <w:r w:rsidR="00C75A35">
        <w:rPr>
          <w:sz w:val="24"/>
          <w:szCs w:val="24"/>
        </w:rPr>
        <w:t xml:space="preserve">Supreme Court Rule 11.01. </w:t>
      </w:r>
    </w:p>
    <w:p w14:paraId="1EDED254" w14:textId="706A9094" w:rsidR="006F2687" w:rsidRDefault="00C75A35" w:rsidP="00C75A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37AD8A" w14:textId="77777777" w:rsidR="006F2687" w:rsidRDefault="006F2687" w:rsidP="00CD025F">
      <w:pPr>
        <w:rPr>
          <w:sz w:val="24"/>
          <w:szCs w:val="24"/>
        </w:rPr>
      </w:pPr>
    </w:p>
    <w:p w14:paraId="75B05A50" w14:textId="4D3D2E17" w:rsidR="001A3F20" w:rsidRPr="00EA1B67" w:rsidRDefault="001A3F20" w:rsidP="001A3F20">
      <w:pPr>
        <w:widowControl/>
        <w:ind w:left="4320" w:hanging="54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</w:p>
    <w:p w14:paraId="09859F75" w14:textId="77777777" w:rsidR="001A3F20" w:rsidRDefault="001A3F20" w:rsidP="001A3F20">
      <w:pPr>
        <w:widowControl/>
        <w:ind w:left="4320"/>
        <w:rPr>
          <w:sz w:val="24"/>
          <w:szCs w:val="24"/>
        </w:rPr>
      </w:pPr>
      <w:r>
        <w:rPr>
          <w:sz w:val="24"/>
          <w:szCs w:val="24"/>
        </w:rPr>
        <w:t>Party or Party’s Attorney</w:t>
      </w:r>
    </w:p>
    <w:p w14:paraId="664310A9" w14:textId="77777777" w:rsidR="001A3F20" w:rsidRDefault="001A3F20" w:rsidP="001A3F20">
      <w:pPr>
        <w:widowControl/>
        <w:rPr>
          <w:sz w:val="24"/>
          <w:szCs w:val="24"/>
        </w:rPr>
      </w:pPr>
    </w:p>
    <w:p w14:paraId="35E31656" w14:textId="77777777" w:rsidR="001A3F20" w:rsidRDefault="001A3F20" w:rsidP="001A3F20">
      <w:pPr>
        <w:widowControl/>
        <w:ind w:left="4320"/>
        <w:rPr>
          <w:sz w:val="24"/>
          <w:szCs w:val="24"/>
        </w:rPr>
      </w:pPr>
    </w:p>
    <w:p w14:paraId="63DCAD25" w14:textId="594879C9" w:rsidR="001A3F20" w:rsidRPr="00EA1B67" w:rsidRDefault="001A3F20" w:rsidP="001A3F20">
      <w:pPr>
        <w:widowControl/>
        <w:ind w:left="43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(Print): </w:t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</w:p>
    <w:p w14:paraId="23EB3E5B" w14:textId="62E1D5C9" w:rsidR="001A3F20" w:rsidRPr="00EA1B67" w:rsidRDefault="001A3F20" w:rsidP="001A3F20">
      <w:pPr>
        <w:widowControl/>
        <w:ind w:left="43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[Supreme Court Number]: </w:t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</w:p>
    <w:p w14:paraId="12C401B4" w14:textId="5CBEEC61" w:rsidR="001A3F20" w:rsidRPr="00EA1B67" w:rsidRDefault="001A3F20" w:rsidP="001A3F20">
      <w:pPr>
        <w:widowControl/>
        <w:ind w:left="4320"/>
        <w:rPr>
          <w:sz w:val="24"/>
          <w:szCs w:val="24"/>
          <w:u w:val="single"/>
        </w:rPr>
      </w:pPr>
      <w:r>
        <w:rPr>
          <w:sz w:val="24"/>
          <w:szCs w:val="24"/>
        </w:rPr>
        <w:t>Address 1:</w:t>
      </w:r>
      <w:r w:rsidR="00EA1B67">
        <w:rPr>
          <w:sz w:val="24"/>
          <w:szCs w:val="24"/>
        </w:rPr>
        <w:t xml:space="preserve"> </w:t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</w:p>
    <w:p w14:paraId="0482054D" w14:textId="4C28C094" w:rsidR="001A3F20" w:rsidRPr="00EA1B67" w:rsidRDefault="001A3F20" w:rsidP="001A3F20">
      <w:pPr>
        <w:widowControl/>
        <w:ind w:left="4320"/>
        <w:rPr>
          <w:sz w:val="24"/>
          <w:szCs w:val="24"/>
          <w:u w:val="single"/>
        </w:rPr>
      </w:pPr>
      <w:r>
        <w:rPr>
          <w:sz w:val="24"/>
          <w:szCs w:val="24"/>
        </w:rPr>
        <w:t>Addr</w:t>
      </w:r>
      <w:r w:rsidR="00EA1B67">
        <w:rPr>
          <w:sz w:val="24"/>
          <w:szCs w:val="24"/>
        </w:rPr>
        <w:t xml:space="preserve">ess 2: </w:t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</w:p>
    <w:p w14:paraId="0B120336" w14:textId="1F690165" w:rsidR="001A3F20" w:rsidRPr="00EA1B67" w:rsidRDefault="001A3F20" w:rsidP="001A3F20">
      <w:pPr>
        <w:widowControl/>
        <w:ind w:left="4320"/>
        <w:rPr>
          <w:sz w:val="24"/>
          <w:szCs w:val="24"/>
          <w:u w:val="single"/>
        </w:rPr>
      </w:pPr>
      <w:r>
        <w:rPr>
          <w:sz w:val="24"/>
          <w:szCs w:val="24"/>
        </w:rPr>
        <w:t>City, State, Zip:</w:t>
      </w:r>
      <w:r w:rsidR="00EA1B67">
        <w:rPr>
          <w:sz w:val="24"/>
          <w:szCs w:val="24"/>
        </w:rPr>
        <w:t xml:space="preserve"> </w:t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</w:p>
    <w:p w14:paraId="4D11F6D9" w14:textId="467EF74B" w:rsidR="001A3F20" w:rsidRPr="00EA1B67" w:rsidRDefault="001A3F20" w:rsidP="001A3F2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/>
        <w:rPr>
          <w:sz w:val="24"/>
          <w:szCs w:val="24"/>
          <w:u w:val="single"/>
        </w:rPr>
      </w:pPr>
      <w:r>
        <w:rPr>
          <w:sz w:val="24"/>
          <w:szCs w:val="24"/>
        </w:rPr>
        <w:t>Telephone:</w:t>
      </w:r>
      <w:r w:rsidR="00EA1B67">
        <w:rPr>
          <w:sz w:val="24"/>
          <w:szCs w:val="24"/>
        </w:rPr>
        <w:t xml:space="preserve"> </w:t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  <w:r w:rsidR="00EA1B67">
        <w:rPr>
          <w:sz w:val="24"/>
          <w:szCs w:val="24"/>
          <w:u w:val="single"/>
        </w:rPr>
        <w:tab/>
      </w:r>
    </w:p>
    <w:p w14:paraId="4537C091" w14:textId="0E9714EA" w:rsidR="001A3F20" w:rsidRPr="00EA1B67" w:rsidRDefault="001A3F20" w:rsidP="001A3F20">
      <w:pPr>
        <w:ind w:left="432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[Fax Number]: </w:t>
      </w:r>
      <w:r w:rsidR="00EA1B67">
        <w:rPr>
          <w:color w:val="000000"/>
          <w:sz w:val="24"/>
          <w:szCs w:val="24"/>
          <w:u w:val="single"/>
        </w:rPr>
        <w:tab/>
      </w:r>
      <w:r w:rsidR="00EA1B67">
        <w:rPr>
          <w:color w:val="000000"/>
          <w:sz w:val="24"/>
          <w:szCs w:val="24"/>
          <w:u w:val="single"/>
        </w:rPr>
        <w:tab/>
      </w:r>
      <w:r w:rsidR="00EA1B67">
        <w:rPr>
          <w:color w:val="000000"/>
          <w:sz w:val="24"/>
          <w:szCs w:val="24"/>
          <w:u w:val="single"/>
        </w:rPr>
        <w:tab/>
      </w:r>
      <w:r w:rsidR="00EA1B67">
        <w:rPr>
          <w:color w:val="000000"/>
          <w:sz w:val="24"/>
          <w:szCs w:val="24"/>
          <w:u w:val="single"/>
        </w:rPr>
        <w:tab/>
      </w:r>
      <w:r w:rsidR="00EA1B67">
        <w:rPr>
          <w:color w:val="000000"/>
          <w:sz w:val="24"/>
          <w:szCs w:val="24"/>
          <w:u w:val="single"/>
        </w:rPr>
        <w:tab/>
      </w:r>
    </w:p>
    <w:p w14:paraId="06E35D6F" w14:textId="09FDDDE2" w:rsidR="001A3F20" w:rsidRPr="00EA1B67" w:rsidRDefault="001A3F20" w:rsidP="001A3F20">
      <w:pPr>
        <w:ind w:left="3600" w:firstLine="720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[E-mail Address]: </w:t>
      </w:r>
      <w:r w:rsidR="00EA1B67">
        <w:rPr>
          <w:color w:val="000000"/>
          <w:sz w:val="24"/>
          <w:szCs w:val="24"/>
          <w:u w:val="single"/>
        </w:rPr>
        <w:tab/>
      </w:r>
      <w:r w:rsidR="00EA1B67">
        <w:rPr>
          <w:color w:val="000000"/>
          <w:sz w:val="24"/>
          <w:szCs w:val="24"/>
          <w:u w:val="single"/>
        </w:rPr>
        <w:tab/>
      </w:r>
      <w:r w:rsidR="00EA1B67">
        <w:rPr>
          <w:color w:val="000000"/>
          <w:sz w:val="24"/>
          <w:szCs w:val="24"/>
          <w:u w:val="single"/>
        </w:rPr>
        <w:tab/>
      </w:r>
      <w:r w:rsidR="00EA1B67">
        <w:rPr>
          <w:color w:val="000000"/>
          <w:sz w:val="24"/>
          <w:szCs w:val="24"/>
          <w:u w:val="single"/>
        </w:rPr>
        <w:tab/>
      </w:r>
      <w:r w:rsidR="00EA1B67">
        <w:rPr>
          <w:color w:val="000000"/>
          <w:sz w:val="24"/>
          <w:szCs w:val="24"/>
          <w:u w:val="single"/>
        </w:rPr>
        <w:tab/>
      </w:r>
    </w:p>
    <w:p w14:paraId="323066A3" w14:textId="405A0579" w:rsidR="00BA6D48" w:rsidRPr="00BA6D48" w:rsidRDefault="00BA6D48" w:rsidP="001A3F20">
      <w:pPr>
        <w:rPr>
          <w:sz w:val="24"/>
          <w:szCs w:val="24"/>
          <w:u w:val="single"/>
        </w:rPr>
      </w:pPr>
    </w:p>
    <w:p w14:paraId="385783CB" w14:textId="77777777" w:rsidR="00BC4FA0" w:rsidRDefault="00BC4FA0" w:rsidP="00CD025F">
      <w:pPr>
        <w:contextualSpacing/>
        <w:jc w:val="center"/>
        <w:rPr>
          <w:b/>
          <w:sz w:val="24"/>
          <w:u w:val="single"/>
        </w:rPr>
      </w:pPr>
    </w:p>
    <w:p w14:paraId="3B5342D0" w14:textId="77777777" w:rsidR="004E36E7" w:rsidRDefault="004E36E7" w:rsidP="004E36E7"/>
    <w:p w14:paraId="4088E0B7" w14:textId="3AF44B72" w:rsidR="007C13C5" w:rsidRPr="007C13C5" w:rsidRDefault="007C13C5" w:rsidP="007C13C5">
      <w:r w:rsidRPr="007C13C5">
        <w:t xml:space="preserve">(Attach certificate of service in compliance with K.S.A. 60-205 listing all parties served, including name, address, and who they represent.  </w:t>
      </w:r>
      <w:r w:rsidR="001A3F20">
        <w:t>The petition/motion/brief/other paper</w:t>
      </w:r>
      <w:r>
        <w:t xml:space="preserve"> </w:t>
      </w:r>
      <w:r w:rsidR="001A3F20">
        <w:t>referenced in this notice should</w:t>
      </w:r>
      <w:r>
        <w:t xml:space="preserve"> only be filed once with the appellate court.  See Supreme Court Rule 11.01.</w:t>
      </w:r>
      <w:r w:rsidR="00EE7C40">
        <w:t xml:space="preserve">  T</w:t>
      </w:r>
      <w:r w:rsidR="000941C3">
        <w:t xml:space="preserve">he Office of the Attorney General </w:t>
      </w:r>
      <w:r w:rsidR="00BF4686">
        <w:t>will accept</w:t>
      </w:r>
      <w:r w:rsidR="00EE7C40">
        <w:t xml:space="preserve"> electronic service of this notice </w:t>
      </w:r>
      <w:r w:rsidR="000941C3">
        <w:t>at the following email address:  Solicitors@ag.ks.gov.</w:t>
      </w:r>
      <w:r>
        <w:t>)</w:t>
      </w:r>
    </w:p>
    <w:sectPr w:rsidR="007C13C5" w:rsidRPr="007C13C5" w:rsidSect="00CD11DF">
      <w:headerReference w:type="default" r:id="rId8"/>
      <w:footerReference w:type="even" r:id="rId9"/>
      <w:footerReference w:type="default" r:id="rId10"/>
      <w:type w:val="continuous"/>
      <w:pgSz w:w="12240" w:h="15840" w:code="1"/>
      <w:pgMar w:top="1440" w:right="1354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453D7" w14:textId="77777777" w:rsidR="00232704" w:rsidRDefault="00232704">
      <w:r>
        <w:separator/>
      </w:r>
    </w:p>
  </w:endnote>
  <w:endnote w:type="continuationSeparator" w:id="0">
    <w:p w14:paraId="09AA4435" w14:textId="77777777" w:rsidR="00232704" w:rsidRDefault="0023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80F" w14:textId="77777777" w:rsidR="00CD11DF" w:rsidRDefault="00CD11DF" w:rsidP="00921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0B810" w14:textId="77777777" w:rsidR="00CD11DF" w:rsidRDefault="00CD11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F52E" w14:textId="3ACE56A3" w:rsidR="009D56E2" w:rsidRDefault="009D56E2" w:rsidP="009D56E2">
    <w:pPr>
      <w:pStyle w:val="Footer"/>
      <w:tabs>
        <w:tab w:val="clear" w:pos="8640"/>
        <w:tab w:val="clear" w:pos="9360"/>
        <w:tab w:val="right" w:pos="9446"/>
      </w:tabs>
    </w:pPr>
    <w:r>
      <w:tab/>
    </w:r>
    <w:r>
      <w:tab/>
      <w:t xml:space="preserve">Rev. </w:t>
    </w:r>
    <w:r w:rsidR="000941C3">
      <w:t>08/2017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6E229" w14:textId="77777777" w:rsidR="00232704" w:rsidRDefault="00232704">
      <w:r>
        <w:separator/>
      </w:r>
    </w:p>
  </w:footnote>
  <w:footnote w:type="continuationSeparator" w:id="0">
    <w:p w14:paraId="0811C773" w14:textId="77777777" w:rsidR="00232704" w:rsidRDefault="0023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80D" w14:textId="77777777" w:rsidR="00CD11DF" w:rsidRDefault="00CD11DF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4620B80E" w14:textId="77777777" w:rsidR="00CD11DF" w:rsidRDefault="00CD11DF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B9"/>
    <w:rsid w:val="000032F5"/>
    <w:rsid w:val="0002020A"/>
    <w:rsid w:val="00065667"/>
    <w:rsid w:val="00081F80"/>
    <w:rsid w:val="000941C3"/>
    <w:rsid w:val="000955C6"/>
    <w:rsid w:val="000A4305"/>
    <w:rsid w:val="000A61D2"/>
    <w:rsid w:val="000B34A3"/>
    <w:rsid w:val="000E724C"/>
    <w:rsid w:val="001279FB"/>
    <w:rsid w:val="001A3F20"/>
    <w:rsid w:val="001D5324"/>
    <w:rsid w:val="001E21D7"/>
    <w:rsid w:val="001F1EF6"/>
    <w:rsid w:val="001F2EFB"/>
    <w:rsid w:val="00203758"/>
    <w:rsid w:val="00232704"/>
    <w:rsid w:val="00246E8A"/>
    <w:rsid w:val="00275795"/>
    <w:rsid w:val="00296E0E"/>
    <w:rsid w:val="00306A1F"/>
    <w:rsid w:val="00334CD0"/>
    <w:rsid w:val="00363977"/>
    <w:rsid w:val="00375532"/>
    <w:rsid w:val="003C1AA4"/>
    <w:rsid w:val="003C3A82"/>
    <w:rsid w:val="003C5050"/>
    <w:rsid w:val="003C545D"/>
    <w:rsid w:val="003E304B"/>
    <w:rsid w:val="00435DDC"/>
    <w:rsid w:val="004545C4"/>
    <w:rsid w:val="00473C75"/>
    <w:rsid w:val="00474941"/>
    <w:rsid w:val="004839DC"/>
    <w:rsid w:val="004A6983"/>
    <w:rsid w:val="004C74CC"/>
    <w:rsid w:val="004E2043"/>
    <w:rsid w:val="004E36E7"/>
    <w:rsid w:val="004F5C9E"/>
    <w:rsid w:val="00536FCE"/>
    <w:rsid w:val="00554790"/>
    <w:rsid w:val="005711AB"/>
    <w:rsid w:val="005C438D"/>
    <w:rsid w:val="006160EC"/>
    <w:rsid w:val="006165FA"/>
    <w:rsid w:val="00660FAA"/>
    <w:rsid w:val="00675733"/>
    <w:rsid w:val="00683E4D"/>
    <w:rsid w:val="006907AA"/>
    <w:rsid w:val="006A58D6"/>
    <w:rsid w:val="006A75AD"/>
    <w:rsid w:val="006C1B0B"/>
    <w:rsid w:val="006E0AE4"/>
    <w:rsid w:val="006F2687"/>
    <w:rsid w:val="0070228D"/>
    <w:rsid w:val="00752D71"/>
    <w:rsid w:val="00763A53"/>
    <w:rsid w:val="007B2888"/>
    <w:rsid w:val="007B59E4"/>
    <w:rsid w:val="007C13C5"/>
    <w:rsid w:val="007C604A"/>
    <w:rsid w:val="007D5CFD"/>
    <w:rsid w:val="0080492F"/>
    <w:rsid w:val="008155FB"/>
    <w:rsid w:val="00863573"/>
    <w:rsid w:val="008C148A"/>
    <w:rsid w:val="008F3C21"/>
    <w:rsid w:val="00902735"/>
    <w:rsid w:val="00915EA6"/>
    <w:rsid w:val="00921F09"/>
    <w:rsid w:val="00924699"/>
    <w:rsid w:val="009302E3"/>
    <w:rsid w:val="00973D40"/>
    <w:rsid w:val="009A762B"/>
    <w:rsid w:val="009C4C6F"/>
    <w:rsid w:val="009D3668"/>
    <w:rsid w:val="009D56E2"/>
    <w:rsid w:val="00A0206F"/>
    <w:rsid w:val="00A46608"/>
    <w:rsid w:val="00A62926"/>
    <w:rsid w:val="00A90149"/>
    <w:rsid w:val="00A921FE"/>
    <w:rsid w:val="00AE0DF9"/>
    <w:rsid w:val="00B06616"/>
    <w:rsid w:val="00B1603E"/>
    <w:rsid w:val="00B660B9"/>
    <w:rsid w:val="00B67FD5"/>
    <w:rsid w:val="00B943B4"/>
    <w:rsid w:val="00BA6D48"/>
    <w:rsid w:val="00BC4FA0"/>
    <w:rsid w:val="00BD5AD4"/>
    <w:rsid w:val="00BF4686"/>
    <w:rsid w:val="00BF5C22"/>
    <w:rsid w:val="00C01533"/>
    <w:rsid w:val="00C300D2"/>
    <w:rsid w:val="00C43C77"/>
    <w:rsid w:val="00C45433"/>
    <w:rsid w:val="00C75A35"/>
    <w:rsid w:val="00CC3C41"/>
    <w:rsid w:val="00CD025F"/>
    <w:rsid w:val="00CD11DF"/>
    <w:rsid w:val="00D00E70"/>
    <w:rsid w:val="00D021C5"/>
    <w:rsid w:val="00D04F67"/>
    <w:rsid w:val="00D113F3"/>
    <w:rsid w:val="00D55368"/>
    <w:rsid w:val="00D70BB3"/>
    <w:rsid w:val="00D7613C"/>
    <w:rsid w:val="00D80C40"/>
    <w:rsid w:val="00D937BC"/>
    <w:rsid w:val="00DC60C5"/>
    <w:rsid w:val="00DF6C39"/>
    <w:rsid w:val="00E7645C"/>
    <w:rsid w:val="00EA1B67"/>
    <w:rsid w:val="00EE03DB"/>
    <w:rsid w:val="00EE7C40"/>
    <w:rsid w:val="00EF3BB3"/>
    <w:rsid w:val="00F01752"/>
    <w:rsid w:val="00F02FE6"/>
    <w:rsid w:val="00F347A2"/>
    <w:rsid w:val="00F44456"/>
    <w:rsid w:val="00F53772"/>
    <w:rsid w:val="00F61E5A"/>
    <w:rsid w:val="00FA65E5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0B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styleId="NoSpacing">
    <w:name w:val="No Spacing"/>
    <w:qFormat/>
    <w:rsid w:val="004E36E7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5A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styleId="NoSpacing">
    <w:name w:val="No Spacing"/>
    <w:qFormat/>
    <w:rsid w:val="004E36E7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5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720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408</vt:lpstr>
    </vt:vector>
  </TitlesOfParts>
  <Company>kjc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</dc:title>
  <dc:creator>Brandy</dc:creator>
  <dc:description>IN THE DISTRICT COURT OF                                                    COUNTY, KANSAS</dc:description>
  <cp:lastModifiedBy>Helen Kline</cp:lastModifiedBy>
  <cp:revision>2</cp:revision>
  <cp:lastPrinted>2016-07-06T16:35:00Z</cp:lastPrinted>
  <dcterms:created xsi:type="dcterms:W3CDTF">2017-09-01T14:34:00Z</dcterms:created>
  <dcterms:modified xsi:type="dcterms:W3CDTF">2017-09-01T14:34:00Z</dcterms:modified>
</cp:coreProperties>
</file>