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1B" w:rsidRDefault="00D7171B">
      <w:pPr>
        <w:jc w:val="center"/>
        <w:rPr>
          <w:rFonts w:ascii="Arial" w:hAnsi="Arial" w:cs="Arial"/>
          <w:b/>
          <w:bCs/>
          <w:sz w:val="18"/>
          <w:szCs w:val="18"/>
        </w:rPr>
      </w:pPr>
      <w:bookmarkStart w:id="0" w:name="_GoBack"/>
      <w:bookmarkEnd w:id="0"/>
    </w:p>
    <w:p w:rsidR="00D7171B" w:rsidRDefault="00D7171B">
      <w:pPr>
        <w:jc w:val="center"/>
        <w:rPr>
          <w:rFonts w:ascii="Arial" w:hAnsi="Arial" w:cs="Arial"/>
          <w:b/>
          <w:bCs/>
          <w:sz w:val="18"/>
          <w:szCs w:val="18"/>
        </w:rPr>
      </w:pPr>
    </w:p>
    <w:p w:rsidR="00D7171B" w:rsidRDefault="00D7171B">
      <w:pPr>
        <w:jc w:val="center"/>
        <w:rPr>
          <w:rFonts w:ascii="Arial" w:hAnsi="Arial" w:cs="Arial"/>
          <w:b/>
          <w:bCs/>
          <w:sz w:val="24"/>
          <w:szCs w:val="24"/>
        </w:rPr>
      </w:pPr>
    </w:p>
    <w:p w:rsidR="00D7171B" w:rsidRDefault="00F337C4">
      <w:pPr>
        <w:jc w:val="center"/>
        <w:rPr>
          <w:rFonts w:ascii="Arial" w:hAnsi="Arial" w:cs="Arial"/>
          <w:b/>
          <w:bCs/>
          <w:sz w:val="24"/>
          <w:szCs w:val="24"/>
        </w:rPr>
      </w:pPr>
      <w:r>
        <w:rPr>
          <w:rFonts w:ascii="Arial" w:hAnsi="Arial" w:cs="Arial"/>
          <w:b/>
          <w:bCs/>
          <w:sz w:val="24"/>
          <w:szCs w:val="24"/>
        </w:rPr>
        <w:t>[CAPTION]</w:t>
      </w:r>
    </w:p>
    <w:p w:rsidR="00D7171B" w:rsidRDefault="00D7171B">
      <w:pPr>
        <w:jc w:val="center"/>
        <w:rPr>
          <w:rFonts w:ascii="Arial" w:hAnsi="Arial" w:cs="Arial"/>
          <w:b/>
          <w:bCs/>
          <w:sz w:val="24"/>
          <w:szCs w:val="24"/>
        </w:rPr>
      </w:pPr>
    </w:p>
    <w:p w:rsidR="00D7171B" w:rsidRDefault="00D7171B">
      <w:pPr>
        <w:jc w:val="center"/>
        <w:rPr>
          <w:rFonts w:ascii="Arial" w:hAnsi="Arial" w:cs="Arial"/>
          <w:b/>
          <w:bCs/>
          <w:sz w:val="24"/>
          <w:szCs w:val="24"/>
        </w:rPr>
      </w:pPr>
    </w:p>
    <w:p w:rsidR="00D7171B" w:rsidRDefault="00F337C4">
      <w:pPr>
        <w:jc w:val="center"/>
        <w:rPr>
          <w:rFonts w:ascii="Arial" w:hAnsi="Arial" w:cs="Arial"/>
          <w:b/>
          <w:bCs/>
          <w:sz w:val="24"/>
          <w:szCs w:val="24"/>
        </w:rPr>
      </w:pPr>
      <w:r>
        <w:rPr>
          <w:rFonts w:ascii="Arial" w:hAnsi="Arial" w:cs="Arial"/>
          <w:b/>
          <w:bCs/>
          <w:sz w:val="24"/>
          <w:szCs w:val="24"/>
        </w:rPr>
        <w:t>ANSWER</w:t>
      </w:r>
    </w:p>
    <w:p w:rsidR="00D7171B" w:rsidRDefault="00D7171B">
      <w:pPr>
        <w:jc w:val="both"/>
        <w:rPr>
          <w:rFonts w:ascii="Arial" w:hAnsi="Arial" w:cs="Arial"/>
          <w:b/>
          <w:bCs/>
          <w:sz w:val="24"/>
          <w:szCs w:val="24"/>
        </w:rPr>
      </w:pPr>
    </w:p>
    <w:p w:rsidR="00D7171B" w:rsidRDefault="00F337C4" w:rsidP="00103354">
      <w:pPr>
        <w:rPr>
          <w:rFonts w:ascii="Arial" w:hAnsi="Arial" w:cs="Arial"/>
          <w:b/>
          <w:bCs/>
          <w:sz w:val="24"/>
          <w:szCs w:val="24"/>
        </w:rPr>
      </w:pPr>
      <w:r>
        <w:rPr>
          <w:rFonts w:ascii="Arial" w:hAnsi="Arial" w:cs="Arial"/>
          <w:b/>
          <w:bCs/>
          <w:sz w:val="24"/>
          <w:szCs w:val="24"/>
        </w:rPr>
        <w:tab/>
        <w:t>The defendant answers the petition as follows:</w:t>
      </w:r>
    </w:p>
    <w:p w:rsidR="00D7171B" w:rsidRDefault="00D7171B" w:rsidP="00103354">
      <w:pPr>
        <w:rPr>
          <w:rFonts w:ascii="Arial" w:hAnsi="Arial" w:cs="Arial"/>
          <w:b/>
          <w:bCs/>
          <w:sz w:val="24"/>
          <w:szCs w:val="24"/>
        </w:rPr>
      </w:pPr>
    </w:p>
    <w:p w:rsidR="00D7171B" w:rsidRDefault="00F337C4" w:rsidP="001033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ind w:right="360"/>
        <w:rPr>
          <w:rFonts w:ascii="Arial" w:hAnsi="Arial" w:cs="Arial"/>
          <w:b/>
          <w:bCs/>
          <w:sz w:val="24"/>
          <w:szCs w:val="24"/>
        </w:rPr>
      </w:pPr>
      <w:r>
        <w:rPr>
          <w:rFonts w:ascii="Arial" w:hAnsi="Arial" w:cs="Arial"/>
          <w:b/>
          <w:bCs/>
          <w:sz w:val="24"/>
          <w:szCs w:val="24"/>
        </w:rPr>
        <w:tab/>
        <w:t xml:space="preserve">1.  Defendant admits the allegations stated in the petition in paragraphs </w:t>
      </w:r>
      <w:r>
        <w:rPr>
          <w:rFonts w:ascii="Arial" w:hAnsi="Arial" w:cs="Arial"/>
          <w:b/>
          <w:bCs/>
          <w:sz w:val="24"/>
          <w:szCs w:val="24"/>
          <w:u w:val="single"/>
        </w:rPr>
        <w:t xml:space="preserv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w:t>
      </w:r>
    </w:p>
    <w:p w:rsidR="00D7171B" w:rsidRDefault="00F337C4" w:rsidP="001033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ind w:right="360"/>
        <w:rPr>
          <w:rFonts w:ascii="Arial" w:hAnsi="Arial" w:cs="Arial"/>
          <w:b/>
          <w:bCs/>
          <w:sz w:val="24"/>
          <w:szCs w:val="24"/>
        </w:rPr>
      </w:pPr>
      <w:r>
        <w:rPr>
          <w:rFonts w:ascii="Arial" w:hAnsi="Arial" w:cs="Arial"/>
          <w:b/>
          <w:bCs/>
          <w:sz w:val="24"/>
          <w:szCs w:val="24"/>
        </w:rPr>
        <w:tab/>
        <w:t xml:space="preserve">2.  Defendant denies the allegations stated in the petition in paragraphs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w:t>
      </w:r>
    </w:p>
    <w:p w:rsidR="00D7171B" w:rsidRDefault="00F337C4" w:rsidP="00103354">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82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ind w:right="90"/>
        <w:rPr>
          <w:rFonts w:ascii="Arial" w:hAnsi="Arial" w:cs="Arial"/>
          <w:b/>
          <w:bCs/>
          <w:sz w:val="24"/>
          <w:szCs w:val="24"/>
        </w:rPr>
      </w:pPr>
      <w:r>
        <w:rPr>
          <w:rFonts w:ascii="Arial" w:hAnsi="Arial" w:cs="Arial"/>
          <w:b/>
          <w:bCs/>
          <w:sz w:val="24"/>
          <w:szCs w:val="24"/>
        </w:rPr>
        <w:tab/>
        <w:t xml:space="preserve">3.  Defendant </w:t>
      </w:r>
      <w:r w:rsidR="00D129DF" w:rsidRPr="00103354">
        <w:rPr>
          <w:rFonts w:ascii="Arial" w:hAnsi="Arial" w:cs="Arial"/>
          <w:b/>
          <w:bCs/>
          <w:sz w:val="24"/>
          <w:szCs w:val="24"/>
        </w:rPr>
        <w:t>lacks</w:t>
      </w:r>
      <w:r w:rsidR="00D129DF">
        <w:rPr>
          <w:rFonts w:ascii="Arial" w:hAnsi="Arial" w:cs="Arial"/>
          <w:b/>
          <w:bCs/>
          <w:sz w:val="24"/>
          <w:szCs w:val="24"/>
        </w:rPr>
        <w:t xml:space="preserve"> </w:t>
      </w:r>
      <w:r>
        <w:rPr>
          <w:rFonts w:ascii="Arial" w:hAnsi="Arial" w:cs="Arial"/>
          <w:b/>
          <w:bCs/>
          <w:sz w:val="24"/>
          <w:szCs w:val="24"/>
        </w:rPr>
        <w:t xml:space="preserve">knowledge or information sufficient to form a belief </w:t>
      </w:r>
      <w:r w:rsidR="00D129DF" w:rsidRPr="00103354">
        <w:rPr>
          <w:rFonts w:ascii="Arial" w:hAnsi="Arial" w:cs="Arial"/>
          <w:b/>
          <w:bCs/>
          <w:sz w:val="24"/>
          <w:szCs w:val="24"/>
        </w:rPr>
        <w:t>about</w:t>
      </w:r>
      <w:r w:rsidR="00D129DF">
        <w:rPr>
          <w:rFonts w:ascii="Arial" w:hAnsi="Arial" w:cs="Arial"/>
          <w:b/>
          <w:bCs/>
          <w:sz w:val="24"/>
          <w:szCs w:val="24"/>
        </w:rPr>
        <w:t xml:space="preserve"> </w:t>
      </w:r>
      <w:r>
        <w:rPr>
          <w:rFonts w:ascii="Arial" w:hAnsi="Arial" w:cs="Arial"/>
          <w:b/>
          <w:bCs/>
          <w:sz w:val="24"/>
          <w:szCs w:val="24"/>
        </w:rPr>
        <w:t xml:space="preserve">the truth of the allegations stated in the petition in paragraphs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 xml:space="preserve"> and therefore denies those allegations.</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Arial" w:hAnsi="Arial" w:cs="Arial"/>
          <w:b/>
          <w:bCs/>
          <w:sz w:val="24"/>
          <w:szCs w:val="24"/>
        </w:rPr>
      </w:pPr>
      <w:r>
        <w:rPr>
          <w:rFonts w:ascii="Arial" w:hAnsi="Arial" w:cs="Arial"/>
          <w:b/>
          <w:bCs/>
          <w:sz w:val="24"/>
          <w:szCs w:val="24"/>
        </w:rPr>
        <w:tab/>
        <w:t>4.  All other allegations not expressly admitted are denied.</w:t>
      </w:r>
    </w:p>
    <w:p w:rsidR="00D7171B" w:rsidRDefault="00D717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Arial" w:hAnsi="Arial" w:cs="Arial"/>
          <w:b/>
          <w:bCs/>
          <w:sz w:val="24"/>
          <w:szCs w:val="24"/>
        </w:rPr>
      </w:pP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center"/>
        <w:rPr>
          <w:rFonts w:ascii="Arial" w:hAnsi="Arial" w:cs="Arial"/>
          <w:b/>
          <w:bCs/>
          <w:sz w:val="24"/>
          <w:szCs w:val="24"/>
        </w:rPr>
      </w:pPr>
      <w:r>
        <w:rPr>
          <w:rFonts w:ascii="Arial" w:hAnsi="Arial" w:cs="Arial"/>
          <w:b/>
          <w:bCs/>
          <w:sz w:val="24"/>
          <w:szCs w:val="24"/>
        </w:rPr>
        <w:t>[AFFIRMATIVE DEFENSES</w:t>
      </w:r>
    </w:p>
    <w:p w:rsidR="00D7171B" w:rsidRDefault="00F337C4" w:rsidP="00B12C2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ind w:right="360"/>
        <w:jc w:val="both"/>
        <w:rPr>
          <w:rFonts w:ascii="Arial" w:hAnsi="Arial" w:cs="Arial"/>
          <w:b/>
          <w:bCs/>
          <w:sz w:val="24"/>
          <w:szCs w:val="24"/>
        </w:rPr>
      </w:pPr>
      <w:r>
        <w:rPr>
          <w:rFonts w:ascii="Arial" w:hAnsi="Arial" w:cs="Arial"/>
          <w:b/>
          <w:bCs/>
          <w:sz w:val="24"/>
          <w:szCs w:val="24"/>
        </w:rPr>
        <w:tab/>
        <w:t>5.  Further, defendant alleges plaintiff’s claim for relief should be denied by reason of the following affirmative defense(s): (accord and satisfaction) (arbitration and award) (assumption of risk) (contributory negligence</w:t>
      </w:r>
      <w:r w:rsidR="00EC4F17">
        <w:rPr>
          <w:rFonts w:ascii="Arial" w:hAnsi="Arial" w:cs="Arial"/>
          <w:b/>
          <w:bCs/>
          <w:sz w:val="24"/>
          <w:szCs w:val="24"/>
        </w:rPr>
        <w:t xml:space="preserve"> </w:t>
      </w:r>
      <w:r w:rsidR="00EC4F17" w:rsidRPr="00103354">
        <w:rPr>
          <w:rFonts w:ascii="Arial" w:hAnsi="Arial" w:cs="Arial"/>
          <w:b/>
          <w:bCs/>
          <w:sz w:val="24"/>
          <w:szCs w:val="24"/>
        </w:rPr>
        <w:t>or comparative fault</w:t>
      </w:r>
      <w:r>
        <w:rPr>
          <w:rFonts w:ascii="Arial" w:hAnsi="Arial" w:cs="Arial"/>
          <w:b/>
          <w:bCs/>
          <w:sz w:val="24"/>
          <w:szCs w:val="24"/>
        </w:rPr>
        <w:t>) (duress) (estoppel) (failure of consideration) (fraud) (illegality) (injury by fellow servant) (laches) (license) (payment) (release) (res judicata) (statute of frauds) (statute of limitations) (waiver) (and any other matter constituting an avoidance or affirmative defense).]</w:t>
      </w:r>
    </w:p>
    <w:p w:rsidR="00103354" w:rsidRDefault="001033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center"/>
        <w:rPr>
          <w:rFonts w:ascii="Arial" w:hAnsi="Arial" w:cs="Arial"/>
          <w:b/>
          <w:bCs/>
          <w:sz w:val="24"/>
          <w:szCs w:val="24"/>
        </w:rPr>
      </w:pP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center"/>
        <w:rPr>
          <w:rFonts w:ascii="Arial" w:hAnsi="Arial" w:cs="Arial"/>
          <w:b/>
          <w:bCs/>
          <w:sz w:val="24"/>
          <w:szCs w:val="24"/>
        </w:rPr>
      </w:pPr>
      <w:r>
        <w:rPr>
          <w:rFonts w:ascii="Arial" w:hAnsi="Arial" w:cs="Arial"/>
          <w:b/>
          <w:bCs/>
          <w:sz w:val="24"/>
          <w:szCs w:val="24"/>
        </w:rPr>
        <w:t>[COUNTERCLAIM]</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center"/>
        <w:rPr>
          <w:rFonts w:ascii="Arial" w:hAnsi="Arial" w:cs="Arial"/>
          <w:b/>
          <w:bCs/>
          <w:sz w:val="24"/>
          <w:szCs w:val="24"/>
        </w:rPr>
      </w:pPr>
      <w:r>
        <w:rPr>
          <w:rFonts w:ascii="Arial" w:hAnsi="Arial" w:cs="Arial"/>
          <w:b/>
          <w:bCs/>
          <w:sz w:val="24"/>
          <w:szCs w:val="24"/>
        </w:rPr>
        <w:lastRenderedPageBreak/>
        <w:t>(See counterclaim form)</w:t>
      </w:r>
    </w:p>
    <w:p w:rsidR="00D7171B" w:rsidRDefault="00D717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center"/>
        <w:rPr>
          <w:sz w:val="24"/>
          <w:szCs w:val="24"/>
        </w:rPr>
        <w:sectPr w:rsidR="00D7171B" w:rsidSect="00103354">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1530" w:bottom="1440" w:left="1440" w:header="1440" w:footer="1440" w:gutter="0"/>
          <w:cols w:space="720"/>
        </w:sectPr>
      </w:pPr>
    </w:p>
    <w:p w:rsidR="00D7171B" w:rsidRDefault="00D717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center"/>
        <w:rPr>
          <w:rFonts w:ascii="Arial" w:hAnsi="Arial" w:cs="Arial"/>
          <w:b/>
          <w:bCs/>
          <w:sz w:val="24"/>
          <w:szCs w:val="24"/>
        </w:rPr>
      </w:pP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Arial" w:hAnsi="Arial" w:cs="Arial"/>
          <w:b/>
          <w:bCs/>
          <w:sz w:val="24"/>
          <w:szCs w:val="24"/>
        </w:rPr>
      </w:pPr>
      <w:r>
        <w:rPr>
          <w:rFonts w:ascii="Arial" w:hAnsi="Arial" w:cs="Arial"/>
          <w:b/>
          <w:bCs/>
          <w:sz w:val="24"/>
          <w:szCs w:val="24"/>
        </w:rPr>
        <w:tab/>
        <w:t xml:space="preserve">WHEREFORE, defendant prays that plaintiff </w:t>
      </w:r>
      <w:proofErr w:type="gramStart"/>
      <w:r>
        <w:rPr>
          <w:rFonts w:ascii="Arial" w:hAnsi="Arial" w:cs="Arial"/>
          <w:b/>
          <w:bCs/>
          <w:sz w:val="24"/>
          <w:szCs w:val="24"/>
        </w:rPr>
        <w:t>be</w:t>
      </w:r>
      <w:proofErr w:type="gramEnd"/>
      <w:r>
        <w:rPr>
          <w:rFonts w:ascii="Arial" w:hAnsi="Arial" w:cs="Arial"/>
          <w:b/>
          <w:bCs/>
          <w:sz w:val="24"/>
          <w:szCs w:val="24"/>
        </w:rPr>
        <w:t xml:space="preserve"> denied relief and that defendant have judgment for costs and other relief as the Court deems just and proper.</w:t>
      </w:r>
    </w:p>
    <w:p w:rsidR="00D7171B" w:rsidRDefault="00D717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Arial" w:hAnsi="Arial" w:cs="Arial"/>
          <w:b/>
          <w:bCs/>
          <w:sz w:val="24"/>
          <w:szCs w:val="24"/>
        </w:rPr>
      </w:pP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ab/>
      </w:r>
      <w:r>
        <w:rPr>
          <w:rFonts w:ascii="Arial" w:hAnsi="Arial" w:cs="Arial"/>
          <w:b/>
          <w:bCs/>
          <w:i/>
          <w:iCs/>
          <w:sz w:val="24"/>
          <w:szCs w:val="24"/>
          <w:u w:val="single"/>
        </w:rPr>
        <w:t>(Signature of attorney)</w:t>
      </w:r>
      <w:r>
        <w:rPr>
          <w:rFonts w:ascii="Arial" w:hAnsi="Arial" w:cs="Arial"/>
          <w:b/>
          <w:bCs/>
          <w:i/>
          <w:iCs/>
          <w:sz w:val="24"/>
          <w:szCs w:val="24"/>
          <w:u w:val="single"/>
        </w:rPr>
        <w:tab/>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i/>
          <w:iCs/>
          <w:sz w:val="24"/>
          <w:szCs w:val="24"/>
        </w:rPr>
        <w:t xml:space="preserve">(Name), </w:t>
      </w:r>
      <w:r>
        <w:rPr>
          <w:rFonts w:ascii="Arial" w:hAnsi="Arial" w:cs="Arial"/>
          <w:b/>
          <w:bCs/>
          <w:sz w:val="24"/>
          <w:szCs w:val="24"/>
        </w:rPr>
        <w:t>Attorney for (party)</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Bar Registration Number</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Address</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Telephone</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[Facsimile number]</w:t>
      </w: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[Email address]</w:t>
      </w:r>
    </w:p>
    <w:p w:rsidR="005A116F" w:rsidRDefault="005A11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p>
    <w:p w:rsidR="005A116F" w:rsidRDefault="005A11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p>
    <w:p w:rsidR="005A116F" w:rsidRDefault="005A116F" w:rsidP="005A116F">
      <w:pPr>
        <w:widowControl/>
        <w:autoSpaceDE/>
        <w:autoSpaceDN/>
        <w:adjustRightInd/>
        <w:spacing w:after="200" w:line="276" w:lineRule="auto"/>
        <w:ind w:left="21"/>
        <w:jc w:val="center"/>
        <w:rPr>
          <w:rFonts w:eastAsia="Calibri" w:hAnsi="Calibri"/>
          <w:b/>
          <w:sz w:val="22"/>
          <w:szCs w:val="22"/>
        </w:rPr>
      </w:pPr>
    </w:p>
    <w:p w:rsidR="005A116F" w:rsidRPr="00103354" w:rsidRDefault="005A116F" w:rsidP="005A116F">
      <w:pPr>
        <w:widowControl/>
        <w:autoSpaceDE/>
        <w:autoSpaceDN/>
        <w:adjustRightInd/>
        <w:spacing w:after="200" w:line="276" w:lineRule="auto"/>
        <w:ind w:left="21"/>
        <w:jc w:val="center"/>
        <w:rPr>
          <w:rFonts w:ascii="Arial" w:hAnsi="Arial" w:cs="Arial"/>
          <w:b/>
          <w:sz w:val="22"/>
          <w:szCs w:val="22"/>
        </w:rPr>
      </w:pPr>
      <w:r w:rsidRPr="00103354">
        <w:rPr>
          <w:rFonts w:ascii="Arial" w:eastAsia="Calibri" w:hAnsi="Arial" w:cs="Arial"/>
          <w:b/>
          <w:sz w:val="22"/>
          <w:szCs w:val="22"/>
        </w:rPr>
        <w:t>CERTIFICATE OF</w:t>
      </w:r>
      <w:r w:rsidRPr="00103354">
        <w:rPr>
          <w:rFonts w:ascii="Arial" w:eastAsia="Calibri" w:hAnsi="Arial" w:cs="Arial"/>
          <w:b/>
          <w:spacing w:val="-16"/>
          <w:sz w:val="22"/>
          <w:szCs w:val="22"/>
        </w:rPr>
        <w:t xml:space="preserve"> </w:t>
      </w:r>
      <w:r w:rsidRPr="00103354">
        <w:rPr>
          <w:rFonts w:ascii="Arial" w:eastAsia="Calibri" w:hAnsi="Arial" w:cs="Arial"/>
          <w:b/>
          <w:sz w:val="22"/>
          <w:szCs w:val="22"/>
        </w:rPr>
        <w:t>SERVICE</w:t>
      </w:r>
    </w:p>
    <w:p w:rsidR="005A116F" w:rsidRPr="00103354" w:rsidRDefault="005A116F" w:rsidP="005A116F">
      <w:pPr>
        <w:widowControl/>
        <w:autoSpaceDE/>
        <w:autoSpaceDN/>
        <w:adjustRightInd/>
        <w:spacing w:before="2" w:after="200" w:line="276" w:lineRule="auto"/>
        <w:rPr>
          <w:rFonts w:ascii="Arial" w:hAnsi="Arial" w:cs="Arial"/>
          <w:b/>
          <w:bCs/>
          <w:i/>
          <w:sz w:val="27"/>
          <w:szCs w:val="27"/>
        </w:rPr>
      </w:pPr>
    </w:p>
    <w:p w:rsidR="005A116F" w:rsidRPr="00103354" w:rsidRDefault="005A116F" w:rsidP="005A116F">
      <w:pPr>
        <w:widowControl/>
        <w:tabs>
          <w:tab w:val="left" w:pos="360"/>
          <w:tab w:val="left" w:pos="720"/>
          <w:tab w:val="left" w:pos="2160"/>
        </w:tabs>
        <w:autoSpaceDE/>
        <w:autoSpaceDN/>
        <w:adjustRightInd/>
        <w:spacing w:line="480" w:lineRule="auto"/>
        <w:ind w:left="21" w:right="-90"/>
        <w:jc w:val="both"/>
        <w:rPr>
          <w:rFonts w:ascii="Arial" w:eastAsia="Calibri" w:hAnsi="Arial" w:cs="Arial"/>
          <w:b/>
          <w:sz w:val="22"/>
          <w:szCs w:val="22"/>
          <w:u w:val="single"/>
        </w:rPr>
      </w:pPr>
      <w:r w:rsidRPr="00103354">
        <w:rPr>
          <w:rFonts w:ascii="Arial" w:eastAsia="Calibri" w:hAnsi="Arial" w:cs="Arial"/>
          <w:b/>
          <w:sz w:val="22"/>
          <w:szCs w:val="22"/>
        </w:rPr>
        <w:tab/>
        <w:t xml:space="preserve">I certify that a copy of the above Counterclaim was served on </w:t>
      </w:r>
      <w:r w:rsidRPr="00103354">
        <w:rPr>
          <w:rFonts w:ascii="Arial" w:eastAsia="Calibri" w:hAnsi="Arial" w:cs="Arial"/>
          <w:b/>
          <w:sz w:val="22"/>
          <w:szCs w:val="22"/>
          <w:u w:val="single"/>
        </w:rPr>
        <w:t xml:space="preserve">    </w:t>
      </w:r>
      <w:r w:rsidR="000A53D7" w:rsidRPr="00103354">
        <w:rPr>
          <w:rFonts w:ascii="Arial" w:eastAsia="Calibri" w:hAnsi="Arial" w:cs="Arial"/>
          <w:b/>
          <w:i/>
          <w:sz w:val="22"/>
          <w:szCs w:val="22"/>
          <w:u w:val="single"/>
        </w:rPr>
        <w:tab/>
        <w:t>(n</w:t>
      </w:r>
      <w:r w:rsidRPr="00103354">
        <w:rPr>
          <w:rFonts w:ascii="Arial" w:eastAsia="Calibri" w:hAnsi="Arial" w:cs="Arial"/>
          <w:b/>
          <w:i/>
          <w:sz w:val="22"/>
          <w:szCs w:val="22"/>
          <w:u w:val="single"/>
        </w:rPr>
        <w:t xml:space="preserve">ame)  </w:t>
      </w:r>
      <w:r w:rsidRPr="00103354">
        <w:rPr>
          <w:rFonts w:ascii="Arial" w:eastAsia="Calibri" w:hAnsi="Arial" w:cs="Arial"/>
          <w:b/>
          <w:sz w:val="22"/>
          <w:szCs w:val="22"/>
          <w:u w:val="single"/>
        </w:rPr>
        <w:tab/>
      </w:r>
      <w:r w:rsidRPr="00103354">
        <w:rPr>
          <w:rFonts w:ascii="Arial" w:eastAsia="Calibri" w:hAnsi="Arial" w:cs="Arial"/>
          <w:b/>
          <w:sz w:val="22"/>
          <w:szCs w:val="22"/>
        </w:rPr>
        <w:t xml:space="preserve"> on the </w:t>
      </w:r>
      <w:r w:rsidRPr="00103354">
        <w:rPr>
          <w:rFonts w:ascii="Arial" w:eastAsia="Calibri" w:hAnsi="Arial" w:cs="Arial"/>
          <w:b/>
          <w:sz w:val="22"/>
          <w:szCs w:val="22"/>
          <w:u w:val="single"/>
        </w:rPr>
        <w:tab/>
        <w:t xml:space="preserve">    </w:t>
      </w:r>
      <w:r w:rsidRPr="00103354">
        <w:rPr>
          <w:rFonts w:ascii="Arial" w:eastAsia="Calibri" w:hAnsi="Arial" w:cs="Arial"/>
          <w:b/>
          <w:sz w:val="22"/>
          <w:szCs w:val="22"/>
        </w:rPr>
        <w:t xml:space="preserve"> day of  </w:t>
      </w:r>
      <w:r w:rsidRPr="00103354">
        <w:rPr>
          <w:rFonts w:ascii="Arial" w:eastAsia="Calibri" w:hAnsi="Arial" w:cs="Arial"/>
          <w:b/>
          <w:sz w:val="22"/>
          <w:szCs w:val="22"/>
          <w:u w:val="single"/>
        </w:rPr>
        <w:tab/>
        <w:t xml:space="preserve">   </w:t>
      </w:r>
      <w:r w:rsidRPr="00103354">
        <w:rPr>
          <w:rFonts w:ascii="Arial" w:eastAsia="Calibri" w:hAnsi="Arial" w:cs="Arial"/>
          <w:b/>
          <w:sz w:val="22"/>
          <w:szCs w:val="22"/>
          <w:u w:val="single"/>
        </w:rPr>
        <w:tab/>
        <w:t xml:space="preserve"> </w:t>
      </w:r>
      <w:r w:rsidRPr="00103354">
        <w:rPr>
          <w:rFonts w:ascii="Arial" w:eastAsia="Calibri" w:hAnsi="Arial" w:cs="Arial"/>
          <w:b/>
          <w:sz w:val="22"/>
          <w:szCs w:val="22"/>
        </w:rPr>
        <w:t>, 20</w:t>
      </w:r>
      <w:r w:rsidRPr="00103354">
        <w:rPr>
          <w:rFonts w:ascii="Arial" w:eastAsia="Calibri" w:hAnsi="Arial" w:cs="Arial"/>
          <w:b/>
          <w:sz w:val="22"/>
          <w:szCs w:val="22"/>
          <w:u w:val="single"/>
        </w:rPr>
        <w:tab/>
        <w:t xml:space="preserve"> </w:t>
      </w:r>
      <w:r w:rsidRPr="00103354">
        <w:rPr>
          <w:rFonts w:ascii="Arial" w:eastAsia="Calibri" w:hAnsi="Arial" w:cs="Arial"/>
          <w:b/>
          <w:sz w:val="22"/>
          <w:szCs w:val="22"/>
        </w:rPr>
        <w:t xml:space="preserve">, as follows:  </w:t>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p>
    <w:p w:rsidR="005A116F" w:rsidRPr="00103354" w:rsidRDefault="005A116F" w:rsidP="005A116F">
      <w:pPr>
        <w:widowControl/>
        <w:tabs>
          <w:tab w:val="left" w:pos="720"/>
          <w:tab w:val="left" w:pos="2160"/>
        </w:tabs>
        <w:autoSpaceDE/>
        <w:autoSpaceDN/>
        <w:adjustRightInd/>
        <w:spacing w:line="480" w:lineRule="auto"/>
        <w:ind w:right="-180"/>
        <w:jc w:val="both"/>
        <w:rPr>
          <w:rFonts w:ascii="Arial" w:hAnsi="Arial" w:cs="Arial"/>
          <w:b/>
          <w:sz w:val="2"/>
          <w:szCs w:val="2"/>
        </w:rPr>
      </w:pP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u w:val="single"/>
        </w:rPr>
        <w:tab/>
      </w:r>
      <w:r w:rsidRPr="00103354">
        <w:rPr>
          <w:rFonts w:ascii="Arial" w:eastAsia="Calibri" w:hAnsi="Arial" w:cs="Arial"/>
          <w:b/>
          <w:sz w:val="22"/>
          <w:szCs w:val="22"/>
        </w:rPr>
        <w:t>.</w:t>
      </w:r>
    </w:p>
    <w:p w:rsidR="005A116F" w:rsidRPr="00103354" w:rsidRDefault="005A116F" w:rsidP="005A116F">
      <w:pPr>
        <w:widowControl/>
        <w:tabs>
          <w:tab w:val="left" w:pos="720"/>
          <w:tab w:val="left" w:pos="1440"/>
          <w:tab w:val="left" w:pos="2160"/>
          <w:tab w:val="left" w:pos="2880"/>
          <w:tab w:val="left" w:pos="3600"/>
          <w:tab w:val="left" w:pos="4320"/>
          <w:tab w:val="left" w:pos="5040"/>
        </w:tabs>
        <w:autoSpaceDE/>
        <w:autoSpaceDN/>
        <w:adjustRightInd/>
        <w:spacing w:after="200" w:line="276" w:lineRule="auto"/>
        <w:jc w:val="both"/>
        <w:rPr>
          <w:rFonts w:ascii="Arial" w:eastAsia="Calibri" w:hAnsi="Arial" w:cs="Arial"/>
          <w:b/>
          <w:bCs/>
          <w:sz w:val="22"/>
          <w:szCs w:val="22"/>
        </w:rPr>
      </w:pPr>
    </w:p>
    <w:p w:rsidR="005A116F" w:rsidRPr="00103354" w:rsidRDefault="005A116F" w:rsidP="005A116F">
      <w:pPr>
        <w:widowControl/>
        <w:tabs>
          <w:tab w:val="left" w:pos="720"/>
          <w:tab w:val="left" w:pos="1440"/>
          <w:tab w:val="left" w:pos="2160"/>
          <w:tab w:val="left" w:pos="2880"/>
          <w:tab w:val="left" w:pos="3600"/>
          <w:tab w:val="left" w:pos="4320"/>
          <w:tab w:val="left" w:pos="5040"/>
        </w:tabs>
        <w:autoSpaceDE/>
        <w:autoSpaceDN/>
        <w:adjustRightInd/>
        <w:spacing w:after="200" w:line="276" w:lineRule="auto"/>
        <w:ind w:left="5040" w:hanging="5040"/>
        <w:jc w:val="both"/>
        <w:rPr>
          <w:rFonts w:ascii="Arial" w:eastAsia="Calibri" w:hAnsi="Arial" w:cs="Arial"/>
          <w:b/>
          <w:bCs/>
          <w:sz w:val="22"/>
          <w:szCs w:val="22"/>
        </w:rPr>
      </w:pPr>
    </w:p>
    <w:p w:rsidR="005A116F" w:rsidRPr="005A116F" w:rsidRDefault="005A116F" w:rsidP="005A11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r w:rsidRPr="00103354">
        <w:rPr>
          <w:rFonts w:ascii="Arial" w:eastAsia="Calibri" w:hAnsi="Arial" w:cs="Arial"/>
          <w:b/>
          <w:bCs/>
          <w:sz w:val="22"/>
          <w:szCs w:val="22"/>
        </w:rPr>
        <w:tab/>
      </w:r>
      <w:r w:rsidRPr="00103354">
        <w:rPr>
          <w:rFonts w:ascii="Arial" w:eastAsia="Calibri" w:hAnsi="Arial" w:cs="Arial"/>
          <w:b/>
          <w:bCs/>
          <w:sz w:val="22"/>
          <w:szCs w:val="22"/>
        </w:rPr>
        <w:tab/>
      </w:r>
      <w:r w:rsidRPr="00103354">
        <w:rPr>
          <w:rFonts w:ascii="Arial" w:eastAsia="Calibri" w:hAnsi="Arial" w:cs="Arial"/>
          <w:b/>
          <w:bCs/>
          <w:sz w:val="22"/>
          <w:szCs w:val="22"/>
        </w:rPr>
        <w:tab/>
      </w:r>
      <w:r w:rsidRPr="00103354">
        <w:rPr>
          <w:rFonts w:ascii="Arial" w:eastAsia="Calibri" w:hAnsi="Arial" w:cs="Arial"/>
          <w:b/>
          <w:bCs/>
          <w:sz w:val="22"/>
          <w:szCs w:val="22"/>
        </w:rPr>
        <w:tab/>
      </w:r>
      <w:r w:rsidRPr="00103354">
        <w:rPr>
          <w:rFonts w:ascii="Arial" w:eastAsia="Calibri" w:hAnsi="Arial" w:cs="Arial"/>
          <w:b/>
          <w:bCs/>
          <w:sz w:val="22"/>
          <w:szCs w:val="22"/>
        </w:rPr>
        <w:tab/>
      </w:r>
      <w:r w:rsidRPr="00103354">
        <w:rPr>
          <w:rFonts w:ascii="Arial" w:eastAsia="Calibri" w:hAnsi="Arial" w:cs="Arial"/>
          <w:b/>
          <w:bCs/>
          <w:sz w:val="22"/>
          <w:szCs w:val="22"/>
        </w:rPr>
        <w:tab/>
      </w:r>
      <w:r w:rsidRPr="00103354">
        <w:rPr>
          <w:rFonts w:ascii="Arial" w:eastAsia="Calibri" w:hAnsi="Arial" w:cs="Arial"/>
          <w:b/>
          <w:bCs/>
          <w:sz w:val="22"/>
          <w:szCs w:val="22"/>
        </w:rPr>
        <w:tab/>
      </w:r>
      <w:r w:rsidRPr="00103354">
        <w:rPr>
          <w:rFonts w:ascii="Arial" w:eastAsia="Calibri" w:hAnsi="Arial" w:cs="Arial"/>
          <w:b/>
          <w:bCs/>
          <w:sz w:val="22"/>
          <w:szCs w:val="22"/>
          <w:u w:val="single"/>
        </w:rPr>
        <w:tab/>
      </w:r>
      <w:r w:rsidRPr="00103354">
        <w:rPr>
          <w:rFonts w:ascii="Arial" w:eastAsia="Calibri" w:hAnsi="Arial" w:cs="Arial"/>
          <w:b/>
          <w:bCs/>
          <w:i/>
          <w:iCs/>
          <w:sz w:val="22"/>
          <w:szCs w:val="22"/>
          <w:u w:val="single"/>
        </w:rPr>
        <w:t>(Signature of attorney)</w:t>
      </w:r>
      <w:r w:rsidRPr="005A116F">
        <w:rPr>
          <w:rFonts w:ascii="Arial" w:eastAsia="Calibri" w:hAnsi="Arial" w:cs="Arial"/>
          <w:b/>
          <w:bCs/>
          <w:i/>
          <w:iCs/>
          <w:sz w:val="22"/>
          <w:szCs w:val="22"/>
          <w:u w:val="single"/>
        </w:rPr>
        <w:tab/>
      </w:r>
      <w:r w:rsidRPr="005A116F">
        <w:rPr>
          <w:rFonts w:ascii="Arial" w:eastAsia="Calibri" w:hAnsi="Arial" w:cs="Arial"/>
          <w:b/>
          <w:bCs/>
          <w:i/>
          <w:iCs/>
          <w:sz w:val="22"/>
          <w:szCs w:val="22"/>
          <w:u w:val="single"/>
        </w:rPr>
        <w:tab/>
      </w:r>
    </w:p>
    <w:p w:rsidR="000A53D7" w:rsidRDefault="00463F59" w:rsidP="000A53D7">
      <w:pPr>
        <w:autoSpaceDE/>
        <w:autoSpaceDN/>
        <w:adjustRightInd/>
        <w:jc w:val="both"/>
        <w:rPr>
          <w:rFonts w:ascii="Arial" w:hAnsi="Arial" w:cs="Arial"/>
          <w:b/>
          <w:bCs/>
          <w:sz w:val="24"/>
          <w:szCs w:val="24"/>
        </w:rPr>
      </w:pP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p>
    <w:p w:rsidR="00D7171B" w:rsidRDefault="00D7171B" w:rsidP="00463F5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Arial" w:hAnsi="Arial" w:cs="Arial"/>
          <w:b/>
          <w:bCs/>
          <w:sz w:val="24"/>
          <w:szCs w:val="24"/>
        </w:rPr>
      </w:pP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1"/>
          <w:szCs w:val="21"/>
        </w:rPr>
      </w:pPr>
      <w:r>
        <w:rPr>
          <w:b/>
          <w:bCs/>
          <w:sz w:val="21"/>
          <w:szCs w:val="21"/>
        </w:rPr>
        <w:t>Authority</w:t>
      </w:r>
    </w:p>
    <w:p w:rsidR="00D7171B" w:rsidRDefault="00D717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1"/>
          <w:szCs w:val="21"/>
        </w:rPr>
      </w:pPr>
    </w:p>
    <w:p w:rsidR="00D7171B" w:rsidRDefault="00F337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1"/>
          <w:szCs w:val="21"/>
        </w:rPr>
      </w:pPr>
      <w:r>
        <w:rPr>
          <w:sz w:val="21"/>
          <w:szCs w:val="21"/>
        </w:rPr>
        <w:tab/>
        <w:t>K.S.A. 60-208.</w:t>
      </w:r>
    </w:p>
    <w:p w:rsidR="001A6CC7" w:rsidRDefault="001A6C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trike/>
          <w:sz w:val="21"/>
          <w:szCs w:val="21"/>
        </w:rPr>
      </w:pPr>
    </w:p>
    <w:sectPr w:rsidR="001A6CC7" w:rsidSect="00AB042A">
      <w:type w:val="continuous"/>
      <w:pgSz w:w="12240" w:h="15840"/>
      <w:pgMar w:top="1440" w:right="1440" w:bottom="117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69" w:rsidRDefault="00930769" w:rsidP="00930769">
      <w:r>
        <w:separator/>
      </w:r>
    </w:p>
  </w:endnote>
  <w:endnote w:type="continuationSeparator" w:id="0">
    <w:p w:rsidR="00930769" w:rsidRDefault="00930769" w:rsidP="0093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9" w:rsidRDefault="00930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9" w:rsidRPr="00930769" w:rsidRDefault="00930769" w:rsidP="00930769">
    <w:pPr>
      <w:pStyle w:val="Footer"/>
      <w:rPr>
        <w:rFonts w:ascii="Arial" w:hAnsi="Arial" w:cs="Arial"/>
      </w:rPr>
    </w:pPr>
    <w:r w:rsidRPr="00930769">
      <w:rPr>
        <w:rFonts w:ascii="Arial" w:hAnsi="Arial" w:cs="Arial"/>
      </w:rPr>
      <w:t>Rev. 6/2017 KSJC</w:t>
    </w:r>
    <w:r w:rsidRPr="00930769">
      <w:rPr>
        <w:rFonts w:ascii="Arial" w:hAnsi="Arial" w:cs="Arial"/>
      </w:rPr>
      <w:tab/>
    </w:r>
    <w:r w:rsidRPr="00930769">
      <w:rPr>
        <w:rFonts w:ascii="Arial" w:hAnsi="Arial" w:cs="Arial"/>
      </w:rPr>
      <w:fldChar w:fldCharType="begin"/>
    </w:r>
    <w:r w:rsidRPr="00930769">
      <w:rPr>
        <w:rFonts w:ascii="Arial" w:hAnsi="Arial" w:cs="Arial"/>
      </w:rPr>
      <w:instrText xml:space="preserve"> PAGE   \* MERGEFORMAT </w:instrText>
    </w:r>
    <w:r w:rsidRPr="00930769">
      <w:rPr>
        <w:rFonts w:ascii="Arial" w:hAnsi="Arial" w:cs="Arial"/>
      </w:rPr>
      <w:fldChar w:fldCharType="separate"/>
    </w:r>
    <w:r w:rsidR="00BF4D06">
      <w:rPr>
        <w:rFonts w:ascii="Arial" w:hAnsi="Arial" w:cs="Arial"/>
        <w:noProof/>
      </w:rPr>
      <w:t>1</w:t>
    </w:r>
    <w:r w:rsidRPr="00930769">
      <w:rPr>
        <w:rFonts w:ascii="Arial" w:hAnsi="Arial" w:cs="Arial"/>
        <w:noProof/>
      </w:rPr>
      <w:fldChar w:fldCharType="end"/>
    </w:r>
  </w:p>
  <w:p w:rsidR="00930769" w:rsidRDefault="00930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9" w:rsidRDefault="00930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69" w:rsidRDefault="00930769" w:rsidP="00930769">
      <w:r>
        <w:separator/>
      </w:r>
    </w:p>
  </w:footnote>
  <w:footnote w:type="continuationSeparator" w:id="0">
    <w:p w:rsidR="00930769" w:rsidRDefault="00930769" w:rsidP="0093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9" w:rsidRDefault="00930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9" w:rsidRDefault="00930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69" w:rsidRDefault="00930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4D"/>
    <w:rsid w:val="000A53D7"/>
    <w:rsid w:val="00103354"/>
    <w:rsid w:val="001A6CC7"/>
    <w:rsid w:val="00245E4D"/>
    <w:rsid w:val="00393614"/>
    <w:rsid w:val="00463F59"/>
    <w:rsid w:val="00482028"/>
    <w:rsid w:val="005A116F"/>
    <w:rsid w:val="00782E5D"/>
    <w:rsid w:val="00930769"/>
    <w:rsid w:val="00AB042A"/>
    <w:rsid w:val="00B12C28"/>
    <w:rsid w:val="00BF4D06"/>
    <w:rsid w:val="00D129DF"/>
    <w:rsid w:val="00D7171B"/>
    <w:rsid w:val="00EC4F17"/>
    <w:rsid w:val="00EE2F53"/>
    <w:rsid w:val="00F3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Header">
    <w:name w:val="header"/>
    <w:basedOn w:val="Normal"/>
    <w:link w:val="HeaderChar"/>
    <w:uiPriority w:val="99"/>
    <w:unhideWhenUsed/>
    <w:rsid w:val="00930769"/>
    <w:pPr>
      <w:tabs>
        <w:tab w:val="center" w:pos="4680"/>
        <w:tab w:val="right" w:pos="9360"/>
      </w:tabs>
    </w:pPr>
  </w:style>
  <w:style w:type="character" w:customStyle="1" w:styleId="HeaderChar">
    <w:name w:val="Header Char"/>
    <w:basedOn w:val="DefaultParagraphFont"/>
    <w:link w:val="Header"/>
    <w:uiPriority w:val="99"/>
    <w:rsid w:val="00930769"/>
    <w:rPr>
      <w:rFonts w:ascii="Times New Roman" w:hAnsi="Times New Roman"/>
    </w:rPr>
  </w:style>
  <w:style w:type="paragraph" w:styleId="Footer">
    <w:name w:val="footer"/>
    <w:basedOn w:val="Normal"/>
    <w:link w:val="FooterChar"/>
    <w:uiPriority w:val="99"/>
    <w:unhideWhenUsed/>
    <w:rsid w:val="00930769"/>
    <w:pPr>
      <w:tabs>
        <w:tab w:val="center" w:pos="4680"/>
        <w:tab w:val="right" w:pos="9360"/>
      </w:tabs>
    </w:pPr>
  </w:style>
  <w:style w:type="character" w:customStyle="1" w:styleId="FooterChar">
    <w:name w:val="Footer Char"/>
    <w:basedOn w:val="DefaultParagraphFont"/>
    <w:link w:val="Footer"/>
    <w:uiPriority w:val="99"/>
    <w:rsid w:val="0093076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Header">
    <w:name w:val="header"/>
    <w:basedOn w:val="Normal"/>
    <w:link w:val="HeaderChar"/>
    <w:uiPriority w:val="99"/>
    <w:unhideWhenUsed/>
    <w:rsid w:val="00930769"/>
    <w:pPr>
      <w:tabs>
        <w:tab w:val="center" w:pos="4680"/>
        <w:tab w:val="right" w:pos="9360"/>
      </w:tabs>
    </w:pPr>
  </w:style>
  <w:style w:type="character" w:customStyle="1" w:styleId="HeaderChar">
    <w:name w:val="Header Char"/>
    <w:basedOn w:val="DefaultParagraphFont"/>
    <w:link w:val="Header"/>
    <w:uiPriority w:val="99"/>
    <w:rsid w:val="00930769"/>
    <w:rPr>
      <w:rFonts w:ascii="Times New Roman" w:hAnsi="Times New Roman"/>
    </w:rPr>
  </w:style>
  <w:style w:type="paragraph" w:styleId="Footer">
    <w:name w:val="footer"/>
    <w:basedOn w:val="Normal"/>
    <w:link w:val="FooterChar"/>
    <w:uiPriority w:val="99"/>
    <w:unhideWhenUsed/>
    <w:rsid w:val="00930769"/>
    <w:pPr>
      <w:tabs>
        <w:tab w:val="center" w:pos="4680"/>
        <w:tab w:val="right" w:pos="9360"/>
      </w:tabs>
    </w:pPr>
  </w:style>
  <w:style w:type="character" w:customStyle="1" w:styleId="FooterChar">
    <w:name w:val="Footer Char"/>
    <w:basedOn w:val="DefaultParagraphFont"/>
    <w:link w:val="Footer"/>
    <w:uiPriority w:val="99"/>
    <w:rsid w:val="0093076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1444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Strouse</dc:creator>
  <cp:lastModifiedBy>Helen Kline</cp:lastModifiedBy>
  <cp:revision>2</cp:revision>
  <cp:lastPrinted>2017-05-05T15:58:00Z</cp:lastPrinted>
  <dcterms:created xsi:type="dcterms:W3CDTF">2017-08-04T13:06:00Z</dcterms:created>
  <dcterms:modified xsi:type="dcterms:W3CDTF">2017-08-04T13:06:00Z</dcterms:modified>
</cp:coreProperties>
</file>