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919BF" w:rsidRDefault="00AC644D">
      <w:pPr>
        <w:jc w:val="center"/>
        <w:rPr>
          <w:b/>
          <w:bCs/>
          <w:sz w:val="24"/>
          <w:szCs w:val="24"/>
        </w:rPr>
      </w:pPr>
      <w:r>
        <w:rPr>
          <w:lang w:val="en-CA"/>
        </w:rPr>
        <w:fldChar w:fldCharType="begin"/>
      </w:r>
      <w:r>
        <w:rPr>
          <w:lang w:val="en-CA"/>
        </w:rPr>
        <w:instrText xml:space="preserve"> SEQ CHAPTER \h \r 1</w:instrText>
      </w:r>
      <w:r>
        <w:rPr>
          <w:lang w:val="en-CA"/>
        </w:rPr>
        <w:fldChar w:fldCharType="end"/>
      </w:r>
      <w:r>
        <w:rPr>
          <w:sz w:val="24"/>
          <w:szCs w:val="24"/>
        </w:rPr>
        <w:t>318</w:t>
      </w:r>
    </w:p>
    <w:p w:rsidR="003919BF" w:rsidRDefault="003919BF">
      <w:pPr>
        <w:jc w:val="center"/>
        <w:rPr>
          <w:sz w:val="24"/>
          <w:szCs w:val="24"/>
        </w:rPr>
        <w:sectPr w:rsidR="003919BF">
          <w:headerReference w:type="default" r:id="rId7"/>
          <w:footerReference w:type="default" r:id="rId8"/>
          <w:type w:val="continuous"/>
          <w:pgSz w:w="12240" w:h="15840" w:code="1"/>
          <w:pgMar w:top="1181" w:right="1440" w:bottom="1440" w:left="1440" w:header="720" w:footer="720" w:gutter="0"/>
          <w:cols w:space="720"/>
        </w:sectPr>
      </w:pPr>
    </w:p>
    <w:p w:rsidR="003919BF" w:rsidRDefault="00AC644D">
      <w:pPr>
        <w:jc w:val="center"/>
        <w:rPr>
          <w:b/>
          <w:bCs/>
          <w:sz w:val="24"/>
          <w:szCs w:val="24"/>
        </w:rPr>
      </w:pPr>
      <w:r>
        <w:rPr>
          <w:b/>
          <w:bCs/>
          <w:sz w:val="24"/>
          <w:szCs w:val="24"/>
        </w:rPr>
        <w:lastRenderedPageBreak/>
        <w:t>IN THE DISTRICT COURT OF __________________ COUNTY, KANSAS</w:t>
      </w:r>
      <w:r>
        <w:rPr>
          <w:b/>
          <w:bCs/>
          <w:sz w:val="24"/>
          <w:szCs w:val="24"/>
        </w:rPr>
        <w:br/>
      </w:r>
    </w:p>
    <w:p w:rsidR="003919BF" w:rsidRDefault="00AC644D">
      <w:pPr>
        <w:rPr>
          <w:b/>
          <w:bCs/>
          <w:sz w:val="24"/>
          <w:szCs w:val="24"/>
        </w:rPr>
      </w:pPr>
      <w:proofErr w:type="gramStart"/>
      <w:r>
        <w:rPr>
          <w:b/>
          <w:bCs/>
          <w:sz w:val="24"/>
          <w:szCs w:val="24"/>
        </w:rPr>
        <w:t>IN THE MATTER OF</w:t>
      </w:r>
      <w:r>
        <w:rPr>
          <w:b/>
          <w:bCs/>
          <w:sz w:val="24"/>
          <w:szCs w:val="24"/>
        </w:rPr>
        <w:br/>
      </w:r>
      <w:r>
        <w:rPr>
          <w:b/>
          <w:bCs/>
          <w:sz w:val="24"/>
          <w:szCs w:val="24"/>
        </w:rPr>
        <w:br/>
        <w:t>Name_________________________, Juvenile</w:t>
      </w:r>
      <w:r>
        <w:rPr>
          <w:b/>
          <w:bCs/>
          <w:sz w:val="24"/>
          <w:szCs w:val="24"/>
        </w:rPr>
        <w:tab/>
      </w:r>
      <w:r>
        <w:rPr>
          <w:b/>
          <w:bCs/>
          <w:sz w:val="24"/>
          <w:szCs w:val="24"/>
        </w:rPr>
        <w:tab/>
      </w:r>
      <w:r>
        <w:rPr>
          <w:b/>
          <w:bCs/>
          <w:sz w:val="24"/>
          <w:szCs w:val="24"/>
        </w:rPr>
        <w:tab/>
        <w:t>Case No.</w:t>
      </w:r>
      <w:proofErr w:type="gramEnd"/>
      <w:r>
        <w:rPr>
          <w:b/>
          <w:bCs/>
          <w:sz w:val="24"/>
          <w:szCs w:val="24"/>
        </w:rPr>
        <w:t xml:space="preserve"> _____________</w:t>
      </w:r>
    </w:p>
    <w:p w:rsidR="003919BF" w:rsidRDefault="008043F6">
      <w:pPr>
        <w:rPr>
          <w:b/>
          <w:bCs/>
          <w:sz w:val="24"/>
          <w:szCs w:val="24"/>
        </w:rPr>
      </w:pPr>
      <w:r>
        <w:rPr>
          <w:b/>
          <w:bCs/>
          <w:sz w:val="24"/>
          <w:szCs w:val="24"/>
        </w:rPr>
        <w:t>Year of Birth ____________</w:t>
      </w:r>
      <w:r>
        <w:rPr>
          <w:b/>
          <w:bCs/>
          <w:sz w:val="24"/>
          <w:szCs w:val="24"/>
        </w:rPr>
        <w:tab/>
        <w:t xml:space="preserve"> </w:t>
      </w:r>
      <w:proofErr w:type="gramStart"/>
      <w:r w:rsidR="00AC644D">
        <w:rPr>
          <w:b/>
          <w:bCs/>
          <w:sz w:val="24"/>
          <w:szCs w:val="24"/>
        </w:rPr>
        <w:t>A  □</w:t>
      </w:r>
      <w:proofErr w:type="gramEnd"/>
      <w:r w:rsidR="00AC644D">
        <w:rPr>
          <w:b/>
          <w:bCs/>
          <w:sz w:val="24"/>
          <w:szCs w:val="24"/>
        </w:rPr>
        <w:t xml:space="preserve"> male  □ female</w:t>
      </w:r>
    </w:p>
    <w:p w:rsidR="003919BF" w:rsidRDefault="003919BF">
      <w:pPr>
        <w:rPr>
          <w:b/>
          <w:bCs/>
          <w:sz w:val="24"/>
          <w:szCs w:val="24"/>
        </w:rPr>
      </w:pPr>
    </w:p>
    <w:p w:rsidR="003919BF" w:rsidRDefault="003919BF">
      <w:pPr>
        <w:rPr>
          <w:b/>
          <w:bCs/>
          <w:sz w:val="24"/>
          <w:szCs w:val="24"/>
        </w:rPr>
      </w:pPr>
    </w:p>
    <w:p w:rsidR="003919BF" w:rsidRDefault="00AC644D">
      <w:pPr>
        <w:jc w:val="center"/>
        <w:rPr>
          <w:sz w:val="24"/>
          <w:szCs w:val="24"/>
        </w:rPr>
      </w:pPr>
      <w:r>
        <w:rPr>
          <w:b/>
          <w:bCs/>
          <w:sz w:val="24"/>
          <w:szCs w:val="24"/>
          <w:u w:val="single"/>
        </w:rPr>
        <w:t>HIPAA SUBPOENA</w:t>
      </w:r>
    </w:p>
    <w:p w:rsidR="003919BF" w:rsidRDefault="00AC644D">
      <w:pPr>
        <w:jc w:val="center"/>
        <w:rPr>
          <w:sz w:val="24"/>
          <w:szCs w:val="24"/>
        </w:rPr>
      </w:pPr>
      <w:r>
        <w:rPr>
          <w:sz w:val="24"/>
          <w:szCs w:val="24"/>
        </w:rPr>
        <w:t>Pursuant to K.S.A. 38-2341</w:t>
      </w:r>
    </w:p>
    <w:p w:rsidR="003919BF" w:rsidRDefault="00AC644D">
      <w:pPr>
        <w:jc w:val="center"/>
        <w:rPr>
          <w:sz w:val="24"/>
          <w:szCs w:val="24"/>
        </w:rPr>
      </w:pPr>
      <w:proofErr w:type="gramStart"/>
      <w:r>
        <w:rPr>
          <w:sz w:val="24"/>
          <w:szCs w:val="24"/>
        </w:rPr>
        <w:t>and</w:t>
      </w:r>
      <w:proofErr w:type="gramEnd"/>
      <w:r>
        <w:rPr>
          <w:sz w:val="24"/>
          <w:szCs w:val="24"/>
        </w:rPr>
        <w:t xml:space="preserve"> 45 C.F.R. 164.501</w:t>
      </w:r>
    </w:p>
    <w:p w:rsidR="003919BF" w:rsidRDefault="003919BF">
      <w:pPr>
        <w:rPr>
          <w:sz w:val="24"/>
          <w:szCs w:val="24"/>
        </w:rPr>
      </w:pPr>
    </w:p>
    <w:p w:rsidR="003919BF" w:rsidRDefault="00AC644D">
      <w:pPr>
        <w:tabs>
          <w:tab w:val="left" w:pos="720"/>
        </w:tabs>
        <w:ind w:left="720" w:hanging="720"/>
        <w:rPr>
          <w:sz w:val="24"/>
          <w:szCs w:val="24"/>
        </w:rPr>
      </w:pPr>
      <w:r>
        <w:rPr>
          <w:sz w:val="24"/>
          <w:szCs w:val="24"/>
        </w:rPr>
        <w:t>TO:</w:t>
      </w:r>
      <w:r>
        <w:rPr>
          <w:sz w:val="24"/>
          <w:szCs w:val="24"/>
        </w:rPr>
        <w:tab/>
        <w:t>_________________________</w:t>
      </w:r>
    </w:p>
    <w:p w:rsidR="003919BF" w:rsidRDefault="00AC644D">
      <w:pPr>
        <w:rPr>
          <w:sz w:val="24"/>
          <w:szCs w:val="24"/>
        </w:rPr>
      </w:pPr>
      <w:r>
        <w:rPr>
          <w:sz w:val="24"/>
          <w:szCs w:val="24"/>
        </w:rPr>
        <w:tab/>
        <w:t>_________________________</w:t>
      </w:r>
    </w:p>
    <w:p w:rsidR="003919BF" w:rsidRDefault="00AC644D">
      <w:pPr>
        <w:rPr>
          <w:sz w:val="24"/>
          <w:szCs w:val="24"/>
        </w:rPr>
      </w:pPr>
      <w:r>
        <w:rPr>
          <w:sz w:val="24"/>
          <w:szCs w:val="24"/>
        </w:rPr>
        <w:tab/>
        <w:t>_________________________</w:t>
      </w:r>
    </w:p>
    <w:p w:rsidR="003919BF" w:rsidRDefault="00AC644D">
      <w:pPr>
        <w:rPr>
          <w:sz w:val="24"/>
          <w:szCs w:val="24"/>
        </w:rPr>
      </w:pPr>
      <w:r>
        <w:rPr>
          <w:sz w:val="24"/>
          <w:szCs w:val="24"/>
        </w:rPr>
        <w:tab/>
        <w:t>_________________________</w:t>
      </w:r>
    </w:p>
    <w:p w:rsidR="003919BF" w:rsidRDefault="003919BF">
      <w:pPr>
        <w:rPr>
          <w:sz w:val="24"/>
          <w:szCs w:val="24"/>
        </w:rPr>
      </w:pPr>
    </w:p>
    <w:p w:rsidR="003919BF" w:rsidRDefault="00AC644D">
      <w:pPr>
        <w:rPr>
          <w:sz w:val="24"/>
          <w:szCs w:val="24"/>
        </w:rPr>
      </w:pPr>
      <w:r>
        <w:rPr>
          <w:sz w:val="24"/>
          <w:szCs w:val="24"/>
        </w:rPr>
        <w:tab/>
        <w:t xml:space="preserve">You are commanded to personally appear at ____________________ County/District Court, on the _____ day of __________________, ________, at ________ </w:t>
      </w:r>
      <w:r w:rsidRPr="00D94CD6">
        <w:rPr>
          <w:bCs/>
          <w:sz w:val="24"/>
          <w:szCs w:val="24"/>
        </w:rPr>
        <w:t xml:space="preserve">□ a.m.  □ </w:t>
      </w:r>
      <w:proofErr w:type="gramStart"/>
      <w:r w:rsidRPr="00D94CD6">
        <w:rPr>
          <w:bCs/>
          <w:sz w:val="24"/>
          <w:szCs w:val="24"/>
        </w:rPr>
        <w:t>p.m</w:t>
      </w:r>
      <w:proofErr w:type="gramEnd"/>
      <w:r w:rsidRPr="00D94CD6">
        <w:rPr>
          <w:bCs/>
          <w:sz w:val="24"/>
          <w:szCs w:val="24"/>
        </w:rPr>
        <w:t>.</w:t>
      </w:r>
      <w:r>
        <w:rPr>
          <w:sz w:val="24"/>
          <w:szCs w:val="24"/>
        </w:rPr>
        <w:t xml:space="preserve"> to testify on behalf of ______</w:t>
      </w:r>
      <w:r>
        <w:rPr>
          <w:i/>
          <w:iCs/>
          <w:sz w:val="24"/>
          <w:szCs w:val="24"/>
          <w:u w:val="single"/>
        </w:rPr>
        <w:t>(party)</w:t>
      </w:r>
      <w:r>
        <w:rPr>
          <w:sz w:val="24"/>
          <w:szCs w:val="24"/>
        </w:rPr>
        <w:t>______ in the captioned matter.</w:t>
      </w:r>
    </w:p>
    <w:p w:rsidR="003919BF" w:rsidRDefault="003919BF">
      <w:pPr>
        <w:rPr>
          <w:sz w:val="24"/>
          <w:szCs w:val="24"/>
        </w:rPr>
      </w:pPr>
    </w:p>
    <w:p w:rsidR="003919BF" w:rsidRDefault="00AC644D">
      <w:pPr>
        <w:jc w:val="both"/>
        <w:rPr>
          <w:sz w:val="24"/>
          <w:szCs w:val="24"/>
        </w:rPr>
      </w:pPr>
      <w:r>
        <w:rPr>
          <w:sz w:val="24"/>
          <w:szCs w:val="24"/>
        </w:rPr>
        <w:tab/>
        <w:t xml:space="preserve">Having reviewed relevant provisions of the Health Insurance Portability and Accountability Act of 1996 (HIPAA) and associated regulations thereof to include 45 C.F.R. 164.501 </w:t>
      </w:r>
      <w:r>
        <w:rPr>
          <w:i/>
          <w:iCs/>
          <w:sz w:val="24"/>
          <w:szCs w:val="24"/>
        </w:rPr>
        <w:t>et seq</w:t>
      </w:r>
      <w:r>
        <w:rPr>
          <w:sz w:val="24"/>
          <w:szCs w:val="24"/>
        </w:rPr>
        <w:t xml:space="preserve">. and all relevant privileges that may be applicable to this matter to include any physician-patient privilege or other </w:t>
      </w:r>
      <w:proofErr w:type="spellStart"/>
      <w:r>
        <w:rPr>
          <w:sz w:val="24"/>
          <w:szCs w:val="24"/>
        </w:rPr>
        <w:t>treater</w:t>
      </w:r>
      <w:proofErr w:type="spellEnd"/>
      <w:r>
        <w:rPr>
          <w:sz w:val="24"/>
          <w:szCs w:val="24"/>
        </w:rPr>
        <w:t xml:space="preserve"> privilege, the Court has determined that any such privilege(s) has either been waived or does not apply.</w:t>
      </w:r>
    </w:p>
    <w:p w:rsidR="003919BF" w:rsidRDefault="00AC644D">
      <w:pPr>
        <w:jc w:val="both"/>
        <w:rPr>
          <w:sz w:val="24"/>
          <w:szCs w:val="24"/>
        </w:rPr>
      </w:pPr>
      <w:r>
        <w:rPr>
          <w:sz w:val="24"/>
          <w:szCs w:val="24"/>
        </w:rPr>
        <w:tab/>
        <w:t>Accordingly, the Court hereby orders that copies of all health care records which contain “protected health information” (PHI) pertaining to</w:t>
      </w:r>
      <w:bookmarkStart w:id="1" w:name="Text10"/>
      <w:bookmarkEnd w:id="1"/>
      <w:r>
        <w:rPr>
          <w:sz w:val="24"/>
          <w:szCs w:val="24"/>
        </w:rPr>
        <w:t xml:space="preserve">, held by or in the possession or control of any health care provider to include any physician, psychologist, hospital, clinic, pharmacy, allied health care provider, durable medical equipment provider, or other </w:t>
      </w:r>
      <w:proofErr w:type="spellStart"/>
      <w:r>
        <w:rPr>
          <w:sz w:val="24"/>
          <w:szCs w:val="24"/>
        </w:rPr>
        <w:t>treater</w:t>
      </w:r>
      <w:proofErr w:type="spellEnd"/>
      <w:r>
        <w:rPr>
          <w:sz w:val="24"/>
          <w:szCs w:val="24"/>
        </w:rPr>
        <w:t xml:space="preserve"> (collectively “health care provider”) shall be provided to _____________________________ (“Requester”).  The term “all health care records” shall include any health care records in the control or possession of the health care provider whether the health care provider created the record or not.  “Health information” shall mean that term as it is defined in HIPAA to mean care, services, or supplies related to the health of an individual and includes but is not limited to preventive, diagnostic, therapeutic, rehabilitative, maintenance, or palliative care, and counseling, service, assessment, or procedure with respect to the physical or mental condition, or functional status, of an individual of that affects the structure or function of the body and the sale or dispensing of a drug, devise, equipment, or other item in accordance with a prescription.</w:t>
      </w:r>
    </w:p>
    <w:p w:rsidR="003919BF" w:rsidRDefault="003919BF">
      <w:pPr>
        <w:jc w:val="both"/>
        <w:rPr>
          <w:sz w:val="24"/>
          <w:szCs w:val="24"/>
        </w:rPr>
      </w:pPr>
    </w:p>
    <w:p w:rsidR="003919BF" w:rsidRDefault="00AC644D">
      <w:pPr>
        <w:spacing w:after="120"/>
        <w:jc w:val="both"/>
        <w:rPr>
          <w:sz w:val="24"/>
          <w:szCs w:val="24"/>
        </w:rPr>
      </w:pPr>
      <w:r>
        <w:rPr>
          <w:sz w:val="24"/>
          <w:szCs w:val="24"/>
        </w:rPr>
        <w:tab/>
        <w:t>The Requester shall pay all costs associated with copies as directed by law or reasonable copying costs if not directed by any applicable law.  Requester shall also be entitled to compare any such copies to the original records held by or in the control or possession of any health care provider.  The health care provider shall provide the records as they are maintained in the regular course of business.  Any health care provider responding to this order shall be deemed in compliance with 45 C.F.R. § 164.512(e</w:t>
      </w:r>
      <w:proofErr w:type="gramStart"/>
      <w:r>
        <w:rPr>
          <w:sz w:val="24"/>
          <w:szCs w:val="24"/>
        </w:rPr>
        <w:t>)(</w:t>
      </w:r>
      <w:proofErr w:type="gramEnd"/>
      <w:r>
        <w:rPr>
          <w:sz w:val="24"/>
          <w:szCs w:val="24"/>
        </w:rPr>
        <w:t xml:space="preserve">1)(I) that, in response to an order of a court, the “covered </w:t>
      </w:r>
      <w:r>
        <w:rPr>
          <w:sz w:val="24"/>
          <w:szCs w:val="24"/>
        </w:rPr>
        <w:lastRenderedPageBreak/>
        <w:t>entity”, in this case the health care providers, may disclose the protected health information as directed by a court order and this order hereby directs the disclosure of such records.</w:t>
      </w:r>
    </w:p>
    <w:p w:rsidR="003919BF" w:rsidRDefault="003919BF">
      <w:pPr>
        <w:spacing w:after="120"/>
        <w:rPr>
          <w:sz w:val="24"/>
          <w:szCs w:val="24"/>
        </w:rPr>
      </w:pPr>
    </w:p>
    <w:p w:rsidR="003919BF" w:rsidRDefault="00AC644D">
      <w:pPr>
        <w:spacing w:after="120"/>
        <w:rPr>
          <w:sz w:val="24"/>
          <w:szCs w:val="24"/>
        </w:rPr>
      </w:pPr>
      <w:r>
        <w:rPr>
          <w:sz w:val="24"/>
          <w:szCs w:val="24"/>
        </w:rPr>
        <w:tab/>
        <w:t>Govern yourself accordingly, under penalty of law.</w:t>
      </w:r>
    </w:p>
    <w:p w:rsidR="003919BF" w:rsidRDefault="003919BF">
      <w:pPr>
        <w:spacing w:after="120"/>
        <w:rPr>
          <w:sz w:val="24"/>
          <w:szCs w:val="24"/>
        </w:rPr>
      </w:pPr>
    </w:p>
    <w:p w:rsidR="003919BF" w:rsidRDefault="003919BF">
      <w:pPr>
        <w:pStyle w:val="BodyText"/>
        <w:tabs>
          <w:tab w:val="clear" w:pos="0"/>
          <w:tab w:val="clear" w:pos="720"/>
          <w:tab w:val="clear" w:pos="1260"/>
          <w:tab w:val="clear" w:pos="1620"/>
          <w:tab w:val="clear" w:pos="6480"/>
          <w:tab w:val="clear" w:pos="7200"/>
          <w:tab w:val="clear" w:pos="7920"/>
          <w:tab w:val="clear" w:pos="8640"/>
          <w:tab w:val="clear" w:pos="9360"/>
        </w:tabs>
        <w:spacing w:after="120" w:line="240" w:lineRule="auto"/>
        <w:ind w:left="720"/>
        <w:rPr>
          <w:sz w:val="28"/>
          <w:szCs w:val="28"/>
        </w:rPr>
      </w:pPr>
    </w:p>
    <w:p w:rsidR="003919BF" w:rsidRDefault="00AC644D">
      <w:pPr>
        <w:pStyle w:val="BodyText"/>
        <w:tabs>
          <w:tab w:val="clear" w:pos="0"/>
          <w:tab w:val="clear" w:pos="720"/>
          <w:tab w:val="clear" w:pos="1260"/>
          <w:tab w:val="clear" w:pos="1620"/>
          <w:tab w:val="clear" w:pos="6480"/>
          <w:tab w:val="clear" w:pos="7200"/>
          <w:tab w:val="clear" w:pos="7920"/>
          <w:tab w:val="clear" w:pos="8640"/>
          <w:tab w:val="clear" w:pos="9360"/>
        </w:tabs>
        <w:spacing w:after="120" w:line="240" w:lineRule="auto"/>
        <w:ind w:left="2160"/>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w:t>
      </w:r>
    </w:p>
    <w:p w:rsidR="003919BF" w:rsidRDefault="00AC644D">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after="120" w:line="240" w:lineRule="auto"/>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sz w:val="24"/>
          <w:szCs w:val="24"/>
        </w:rPr>
        <w:t>Judge of the District Court</w:t>
      </w:r>
    </w:p>
    <w:p w:rsidR="003919BF" w:rsidRDefault="00AC64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 w:val="28"/>
          <w:szCs w:val="28"/>
        </w:rPr>
      </w:pPr>
      <w:r>
        <w:rPr>
          <w:b/>
          <w:bCs/>
          <w:sz w:val="24"/>
          <w:szCs w:val="24"/>
        </w:rPr>
        <w:t>□</w:t>
      </w:r>
      <w:r>
        <w:rPr>
          <w:sz w:val="24"/>
          <w:szCs w:val="24"/>
        </w:rPr>
        <w:t xml:space="preserve"> Certified Mail Service Requested</w:t>
      </w:r>
    </w:p>
    <w:p w:rsidR="003919BF" w:rsidRDefault="00AC644D">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after="120" w:line="480" w:lineRule="auto"/>
        <w:rPr>
          <w:sz w:val="24"/>
          <w:szCs w:val="24"/>
        </w:rPr>
      </w:pPr>
      <w:r>
        <w:rPr>
          <w:b/>
          <w:bCs/>
          <w:sz w:val="24"/>
          <w:szCs w:val="24"/>
        </w:rPr>
        <w:t>□</w:t>
      </w:r>
      <w:r>
        <w:rPr>
          <w:sz w:val="24"/>
          <w:szCs w:val="24"/>
        </w:rPr>
        <w:t xml:space="preserve"> Personal Service Requested</w:t>
      </w:r>
    </w:p>
    <w:p w:rsidR="00AC133F" w:rsidRDefault="00AC133F">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after="120" w:line="480" w:lineRule="auto"/>
        <w:rPr>
          <w:sz w:val="24"/>
          <w:szCs w:val="24"/>
        </w:rPr>
      </w:pPr>
    </w:p>
    <w:p w:rsidR="00AC133F" w:rsidRDefault="00AC133F">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after="120" w:line="480" w:lineRule="auto"/>
        <w:rPr>
          <w:sz w:val="24"/>
          <w:szCs w:val="24"/>
        </w:rPr>
      </w:pPr>
    </w:p>
    <w:p w:rsidR="00AC133F" w:rsidRDefault="00AC133F">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after="120" w:line="480" w:lineRule="auto"/>
        <w:rPr>
          <w:sz w:val="24"/>
          <w:szCs w:val="24"/>
        </w:rPr>
      </w:pPr>
    </w:p>
    <w:p w:rsidR="003919BF" w:rsidRDefault="00AC64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480" w:lineRule="auto"/>
        <w:jc w:val="center"/>
        <w:rPr>
          <w:sz w:val="28"/>
          <w:szCs w:val="28"/>
        </w:rPr>
      </w:pPr>
      <w:r>
        <w:rPr>
          <w:sz w:val="28"/>
          <w:szCs w:val="28"/>
        </w:rPr>
        <w:tab/>
      </w:r>
      <w:r>
        <w:rPr>
          <w:b/>
          <w:bCs/>
          <w:sz w:val="28"/>
          <w:szCs w:val="28"/>
          <w:u w:val="single"/>
        </w:rPr>
        <w:t>REPORT OF PERSONAL SERVICE</w:t>
      </w:r>
    </w:p>
    <w:p w:rsidR="003919BF" w:rsidRDefault="00AC644D">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after="120" w:line="240" w:lineRule="auto"/>
        <w:rPr>
          <w:sz w:val="24"/>
          <w:szCs w:val="24"/>
        </w:rPr>
      </w:pPr>
      <w:r>
        <w:rPr>
          <w:sz w:val="24"/>
          <w:szCs w:val="24"/>
        </w:rPr>
        <w:tab/>
        <w:t>I received this subpoena on ____/____/____ and served the same by personal service upon ____________________________________________________ on ____/____/____.</w:t>
      </w:r>
    </w:p>
    <w:p w:rsidR="003919BF" w:rsidRDefault="00AC644D">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after="120" w:line="240" w:lineRule="auto"/>
        <w:rPr>
          <w:sz w:val="24"/>
          <w:szCs w:val="24"/>
        </w:rPr>
      </w:pPr>
      <w:r>
        <w:rPr>
          <w:sz w:val="24"/>
          <w:szCs w:val="24"/>
        </w:rPr>
        <w:t>Date:   ___________________, _________</w:t>
      </w:r>
      <w:r>
        <w:rPr>
          <w:sz w:val="24"/>
          <w:szCs w:val="24"/>
        </w:rPr>
        <w:tab/>
      </w:r>
      <w:r>
        <w:rPr>
          <w:sz w:val="24"/>
          <w:szCs w:val="24"/>
        </w:rPr>
        <w:tab/>
        <w:t>_____________________________</w:t>
      </w:r>
    </w:p>
    <w:p w:rsidR="003919BF" w:rsidRDefault="00AC644D">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after="120" w:line="240" w:lineRule="auto"/>
        <w:ind w:left="5040"/>
        <w:rPr>
          <w:sz w:val="24"/>
          <w:szCs w:val="24"/>
        </w:rPr>
      </w:pPr>
      <w:r>
        <w:rPr>
          <w:sz w:val="24"/>
          <w:szCs w:val="24"/>
        </w:rPr>
        <w:t>Name, Title</w:t>
      </w:r>
    </w:p>
    <w:p w:rsidR="003919BF" w:rsidRDefault="003919BF">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after="120" w:line="240" w:lineRule="auto"/>
        <w:rPr>
          <w:sz w:val="24"/>
          <w:szCs w:val="24"/>
        </w:rPr>
      </w:pPr>
    </w:p>
    <w:p w:rsidR="00AC133F" w:rsidRDefault="00AC133F">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after="120" w:line="240" w:lineRule="auto"/>
        <w:rPr>
          <w:sz w:val="24"/>
          <w:szCs w:val="24"/>
        </w:rPr>
      </w:pPr>
    </w:p>
    <w:p w:rsidR="00AC133F" w:rsidRDefault="00AC133F">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after="120" w:line="240" w:lineRule="auto"/>
        <w:rPr>
          <w:sz w:val="24"/>
          <w:szCs w:val="24"/>
        </w:rPr>
      </w:pPr>
    </w:p>
    <w:p w:rsidR="00AC133F" w:rsidRDefault="00AC133F">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after="120" w:line="240" w:lineRule="auto"/>
        <w:rPr>
          <w:sz w:val="24"/>
          <w:szCs w:val="24"/>
        </w:rPr>
      </w:pPr>
    </w:p>
    <w:p w:rsidR="00AC133F" w:rsidRDefault="00AC133F">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after="120" w:line="240" w:lineRule="auto"/>
        <w:rPr>
          <w:sz w:val="24"/>
          <w:szCs w:val="24"/>
        </w:rPr>
      </w:pPr>
    </w:p>
    <w:p w:rsidR="00AC133F" w:rsidRDefault="00AC133F">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after="120" w:line="240" w:lineRule="auto"/>
        <w:rPr>
          <w:sz w:val="24"/>
          <w:szCs w:val="24"/>
        </w:rPr>
      </w:pPr>
    </w:p>
    <w:p w:rsidR="00AC133F" w:rsidRDefault="00AC133F">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after="120" w:line="240" w:lineRule="auto"/>
        <w:rPr>
          <w:sz w:val="24"/>
          <w:szCs w:val="24"/>
        </w:rPr>
      </w:pPr>
    </w:p>
    <w:p w:rsidR="00AC133F" w:rsidRDefault="00AC133F">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after="120" w:line="240" w:lineRule="auto"/>
        <w:rPr>
          <w:sz w:val="24"/>
          <w:szCs w:val="24"/>
        </w:rPr>
      </w:pPr>
    </w:p>
    <w:p w:rsidR="00AC133F" w:rsidRDefault="00AC133F">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after="120" w:line="240" w:lineRule="auto"/>
        <w:rPr>
          <w:sz w:val="24"/>
          <w:szCs w:val="24"/>
        </w:rPr>
      </w:pPr>
    </w:p>
    <w:p w:rsidR="00AC133F" w:rsidRDefault="00AC133F">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after="120" w:line="240" w:lineRule="auto"/>
        <w:rPr>
          <w:sz w:val="24"/>
          <w:szCs w:val="24"/>
        </w:rPr>
      </w:pPr>
    </w:p>
    <w:p w:rsidR="00AC133F" w:rsidRDefault="00AC133F">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after="120" w:line="240" w:lineRule="auto"/>
        <w:rPr>
          <w:sz w:val="24"/>
          <w:szCs w:val="24"/>
        </w:rPr>
      </w:pPr>
    </w:p>
    <w:p w:rsidR="00AC133F" w:rsidRDefault="00AC133F">
      <w:pPr>
        <w:pStyle w:val="BodyText"/>
        <w:tabs>
          <w:tab w:val="clear" w:pos="1260"/>
          <w:tab w:val="clear" w:pos="1620"/>
          <w:tab w:val="left" w:pos="-1440"/>
          <w:tab w:val="left" w:pos="-720"/>
          <w:tab w:val="left" w:pos="1440"/>
          <w:tab w:val="left" w:pos="2160"/>
          <w:tab w:val="left" w:pos="2880"/>
          <w:tab w:val="left" w:pos="3600"/>
          <w:tab w:val="left" w:pos="4320"/>
          <w:tab w:val="left" w:pos="5040"/>
          <w:tab w:val="left" w:pos="5760"/>
        </w:tabs>
        <w:spacing w:after="120" w:line="240" w:lineRule="auto"/>
        <w:rPr>
          <w:sz w:val="24"/>
          <w:szCs w:val="24"/>
        </w:rPr>
      </w:pPr>
    </w:p>
    <w:p w:rsidR="003919BF" w:rsidRDefault="00AC64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sz w:val="24"/>
          <w:szCs w:val="24"/>
        </w:rPr>
      </w:pPr>
      <w:r>
        <w:rPr>
          <w:sz w:val="24"/>
          <w:szCs w:val="24"/>
        </w:rPr>
        <w:lastRenderedPageBreak/>
        <w:t>Authority</w:t>
      </w:r>
    </w:p>
    <w:p w:rsidR="003919BF" w:rsidRDefault="00391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szCs w:val="24"/>
        </w:rPr>
      </w:pPr>
    </w:p>
    <w:p w:rsidR="003919BF" w:rsidRDefault="00AC64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szCs w:val="24"/>
        </w:rPr>
      </w:pPr>
      <w:proofErr w:type="gramStart"/>
      <w:r>
        <w:rPr>
          <w:sz w:val="24"/>
          <w:szCs w:val="24"/>
        </w:rPr>
        <w:t xml:space="preserve">K.S.A. 38-2341, HIPAA and 45 CFR 164.501 </w:t>
      </w:r>
      <w:r>
        <w:rPr>
          <w:i/>
          <w:iCs/>
          <w:sz w:val="24"/>
          <w:szCs w:val="24"/>
        </w:rPr>
        <w:t>et seq.</w:t>
      </w:r>
      <w:proofErr w:type="gramEnd"/>
    </w:p>
    <w:p w:rsidR="003919BF" w:rsidRDefault="00391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szCs w:val="24"/>
        </w:rPr>
      </w:pPr>
    </w:p>
    <w:p w:rsidR="003919BF" w:rsidRDefault="00AC64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sz w:val="24"/>
          <w:szCs w:val="24"/>
        </w:rPr>
      </w:pPr>
      <w:r>
        <w:rPr>
          <w:sz w:val="24"/>
          <w:szCs w:val="24"/>
        </w:rPr>
        <w:t>Notes on Use</w:t>
      </w:r>
    </w:p>
    <w:p w:rsidR="003919BF" w:rsidRDefault="00391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szCs w:val="24"/>
        </w:rPr>
      </w:pPr>
    </w:p>
    <w:p w:rsidR="003919BF" w:rsidRDefault="00AC644D">
      <w:pPr>
        <w:pStyle w:val="BodyText2"/>
      </w:pPr>
      <w:r>
        <w:tab/>
        <w:t>Subpoenas may be issued and served as provided in civil procedure, and may compel the attendance of witnesses from any county in the state and from outside of the state.  Disobedience of subpoenas shall be punished as provided by the code of civil procedure.  K.S.A. 38-2341.  This form is drafted to comply with federal law, as well.</w:t>
      </w:r>
    </w:p>
    <w:sectPr w:rsidR="003919BF">
      <w:headerReference w:type="default" r:id="rId9"/>
      <w:footerReference w:type="default" r:id="rId10"/>
      <w:type w:val="continuous"/>
      <w:pgSz w:w="12240" w:h="15840" w:code="1"/>
      <w:pgMar w:top="1181"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9BF" w:rsidRDefault="00AC644D">
      <w:r>
        <w:separator/>
      </w:r>
    </w:p>
  </w:endnote>
  <w:endnote w:type="continuationSeparator" w:id="0">
    <w:p w:rsidR="003919BF" w:rsidRDefault="00AC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9BF" w:rsidRDefault="00AC644D">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9BF" w:rsidRDefault="00AC644D">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4405E3">
      <w:rPr>
        <w:noProof/>
        <w:sz w:val="24"/>
        <w:szCs w:val="24"/>
      </w:rPr>
      <w:t>3</w:t>
    </w:r>
    <w:r>
      <w:rPr>
        <w:sz w:val="24"/>
        <w:szCs w:val="24"/>
      </w:rPr>
      <w:fldChar w:fldCharType="end"/>
    </w:r>
    <w:r>
      <w:rPr>
        <w:sz w:val="24"/>
        <w:szCs w:val="24"/>
      </w:rPr>
      <w:t>-</w:t>
    </w:r>
  </w:p>
  <w:p w:rsidR="003919BF" w:rsidRDefault="003919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9BF" w:rsidRDefault="00AC644D">
      <w:r>
        <w:separator/>
      </w:r>
    </w:p>
  </w:footnote>
  <w:footnote w:type="continuationSeparator" w:id="0">
    <w:p w:rsidR="003919BF" w:rsidRDefault="00AC6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9BF" w:rsidRDefault="00AC644D">
    <w:pPr>
      <w:tabs>
        <w:tab w:val="right" w:pos="9180"/>
      </w:tabs>
      <w:rPr>
        <w:sz w:val="24"/>
        <w:szCs w:val="24"/>
      </w:rPr>
    </w:pPr>
    <w:r>
      <w:rPr>
        <w:sz w:val="24"/>
        <w:szCs w:val="24"/>
      </w:rPr>
      <w:tab/>
    </w:r>
    <w:r w:rsidR="00DB3664">
      <w:rPr>
        <w:sz w:val="24"/>
        <w:szCs w:val="24"/>
      </w:rPr>
      <w:t>5/1/13</w:t>
    </w:r>
  </w:p>
  <w:p w:rsidR="003919BF" w:rsidRDefault="003919BF">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9BF" w:rsidRDefault="00AC644D">
    <w:pPr>
      <w:tabs>
        <w:tab w:val="right" w:pos="9180"/>
      </w:tabs>
      <w:rPr>
        <w:sz w:val="24"/>
        <w:szCs w:val="24"/>
      </w:rPr>
    </w:pPr>
    <w:r>
      <w:rPr>
        <w:sz w:val="24"/>
        <w:szCs w:val="24"/>
      </w:rPr>
      <w:tab/>
    </w:r>
    <w:r w:rsidR="005D5673">
      <w:rPr>
        <w:sz w:val="24"/>
        <w:szCs w:val="24"/>
      </w:rPr>
      <w:t>5/1/13</w:t>
    </w:r>
  </w:p>
  <w:p w:rsidR="003919BF" w:rsidRDefault="003919BF">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4D"/>
    <w:rsid w:val="003919BF"/>
    <w:rsid w:val="004405E3"/>
    <w:rsid w:val="005D5673"/>
    <w:rsid w:val="008043F6"/>
    <w:rsid w:val="00AC133F"/>
    <w:rsid w:val="00AC644D"/>
    <w:rsid w:val="00D94CD6"/>
    <w:rsid w:val="00DB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cs="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cs="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cs="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cs="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cs="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cs="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cs="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cs="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cs="Times New Roman"/>
      <w:sz w:val="24"/>
      <w:szCs w:val="24"/>
    </w:rPr>
  </w:style>
  <w:style w:type="character" w:styleId="PageNumber">
    <w:name w:val="page number"/>
    <w:basedOn w:val="DefaultParagraphFont"/>
    <w:uiPriority w:val="99"/>
  </w:style>
  <w:style w:type="character" w:styleId="Hyperlink">
    <w:name w:val="Hyperlink"/>
    <w:basedOn w:val="DefaultParagraphFont"/>
    <w:uiPriority w:val="99"/>
    <w:rPr>
      <w:color w:val="0000FF"/>
      <w:u w:val="single"/>
    </w:rPr>
  </w:style>
  <w:style w:type="paragraph" w:customStyle="1" w:styleId="BodyTextIn">
    <w:name w:val="Body Text In"/>
    <w:uiPriority w:val="99"/>
    <w:pPr>
      <w:widowControl w:val="0"/>
      <w:autoSpaceDE w:val="0"/>
      <w:autoSpaceDN w:val="0"/>
      <w:adjustRightInd w:val="0"/>
      <w:spacing w:after="0" w:line="480" w:lineRule="auto"/>
      <w:ind w:firstLine="720"/>
      <w:jc w:val="both"/>
    </w:pPr>
    <w:rPr>
      <w:rFonts w:ascii="Times New Roman" w:hAnsi="Times New Roman" w:cs="Times New Roman"/>
      <w:sz w:val="24"/>
      <w:szCs w:val="24"/>
    </w:rPr>
  </w:style>
  <w:style w:type="paragraph" w:styleId="BodyText2">
    <w:name w:val="Body Text 2"/>
    <w:basedOn w:val="Normal"/>
    <w:link w:val="BodyText2Char"/>
    <w:uiPriority w:val="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Pr>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cs="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cs="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cs="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cs="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cs="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cs="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cs="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cs="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cs="Times New Roman"/>
      <w:sz w:val="24"/>
      <w:szCs w:val="24"/>
    </w:rPr>
  </w:style>
  <w:style w:type="character" w:styleId="PageNumber">
    <w:name w:val="page number"/>
    <w:basedOn w:val="DefaultParagraphFont"/>
    <w:uiPriority w:val="99"/>
  </w:style>
  <w:style w:type="character" w:styleId="Hyperlink">
    <w:name w:val="Hyperlink"/>
    <w:basedOn w:val="DefaultParagraphFont"/>
    <w:uiPriority w:val="99"/>
    <w:rPr>
      <w:color w:val="0000FF"/>
      <w:u w:val="single"/>
    </w:rPr>
  </w:style>
  <w:style w:type="paragraph" w:customStyle="1" w:styleId="BodyTextIn">
    <w:name w:val="Body Text In"/>
    <w:uiPriority w:val="99"/>
    <w:pPr>
      <w:widowControl w:val="0"/>
      <w:autoSpaceDE w:val="0"/>
      <w:autoSpaceDN w:val="0"/>
      <w:adjustRightInd w:val="0"/>
      <w:spacing w:after="0" w:line="480" w:lineRule="auto"/>
      <w:ind w:firstLine="720"/>
      <w:jc w:val="both"/>
    </w:pPr>
    <w:rPr>
      <w:rFonts w:ascii="Times New Roman" w:hAnsi="Times New Roman" w:cs="Times New Roman"/>
      <w:sz w:val="24"/>
      <w:szCs w:val="24"/>
    </w:rPr>
  </w:style>
  <w:style w:type="paragraph" w:styleId="BodyText2">
    <w:name w:val="Body Text 2"/>
    <w:basedOn w:val="Normal"/>
    <w:link w:val="BodyText2Char"/>
    <w:uiPriority w:val="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Pr>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3347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2007-08-01T20:05:00Z</cp:lastPrinted>
  <dcterms:created xsi:type="dcterms:W3CDTF">2016-12-29T17:10:00Z</dcterms:created>
  <dcterms:modified xsi:type="dcterms:W3CDTF">2016-12-29T17:10:00Z</dcterms:modified>
</cp:coreProperties>
</file>