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65AEA" w14:textId="77777777" w:rsidR="003E049E" w:rsidRPr="00AB5DC2" w:rsidRDefault="00200E24" w:rsidP="003E049E">
      <w:pPr>
        <w:widowControl/>
        <w:jc w:val="center"/>
        <w:rPr>
          <w:sz w:val="24"/>
          <w:szCs w:val="24"/>
        </w:rPr>
      </w:pPr>
      <w:r w:rsidRPr="00AB5DC2">
        <w:rPr>
          <w:sz w:val="24"/>
          <w:szCs w:val="24"/>
          <w:lang w:val="en-CA"/>
        </w:rPr>
        <w:fldChar w:fldCharType="begin"/>
      </w:r>
      <w:r w:rsidRPr="00AB5DC2">
        <w:rPr>
          <w:sz w:val="24"/>
          <w:szCs w:val="24"/>
          <w:lang w:val="en-CA"/>
        </w:rPr>
        <w:instrText xml:space="preserve"> SEQ CHAPTER \h \r 1</w:instrText>
      </w:r>
      <w:r w:rsidRPr="00AB5DC2">
        <w:rPr>
          <w:sz w:val="24"/>
          <w:szCs w:val="24"/>
          <w:lang w:val="en-CA"/>
        </w:rPr>
        <w:fldChar w:fldCharType="end"/>
      </w:r>
      <w:r w:rsidRPr="00AB5DC2">
        <w:rPr>
          <w:sz w:val="24"/>
          <w:szCs w:val="24"/>
        </w:rPr>
        <w:t>219</w:t>
      </w:r>
      <w:r w:rsidR="006819AB" w:rsidRPr="00AB5DC2">
        <w:rPr>
          <w:sz w:val="24"/>
          <w:szCs w:val="24"/>
        </w:rPr>
        <w:t>.</w:t>
      </w:r>
      <w:r w:rsidR="0068629D" w:rsidRPr="00AB5DC2">
        <w:rPr>
          <w:sz w:val="24"/>
          <w:szCs w:val="24"/>
        </w:rPr>
        <w:t>3</w:t>
      </w:r>
    </w:p>
    <w:p w14:paraId="47523AF7" w14:textId="77777777" w:rsidR="00200E24" w:rsidRPr="00AB5DC2" w:rsidRDefault="00200E24" w:rsidP="003E049E">
      <w:pPr>
        <w:widowControl/>
        <w:jc w:val="center"/>
        <w:rPr>
          <w:b/>
          <w:bCs/>
          <w:sz w:val="24"/>
          <w:szCs w:val="24"/>
        </w:rPr>
      </w:pPr>
      <w:r w:rsidRPr="00AB5DC2">
        <w:rPr>
          <w:b/>
          <w:bCs/>
          <w:sz w:val="24"/>
          <w:szCs w:val="24"/>
        </w:rPr>
        <w:t>IN THE DISTRICT COURT OF __________________ COUNTY, KANSAS</w:t>
      </w:r>
    </w:p>
    <w:p w14:paraId="38ACF3B1" w14:textId="77777777" w:rsidR="003E049E" w:rsidRPr="00AB5DC2" w:rsidRDefault="003E049E" w:rsidP="003E049E">
      <w:pPr>
        <w:widowControl/>
        <w:jc w:val="center"/>
        <w:rPr>
          <w:b/>
          <w:bCs/>
          <w:sz w:val="24"/>
          <w:szCs w:val="24"/>
        </w:rPr>
      </w:pPr>
    </w:p>
    <w:p w14:paraId="5E0D9E99" w14:textId="77777777" w:rsidR="003E049E" w:rsidRPr="00AB5DC2" w:rsidRDefault="00200E24" w:rsidP="003E049E">
      <w:pPr>
        <w:widowControl/>
        <w:jc w:val="both"/>
        <w:rPr>
          <w:b/>
          <w:bCs/>
          <w:sz w:val="24"/>
          <w:szCs w:val="24"/>
        </w:rPr>
      </w:pPr>
      <w:r w:rsidRPr="00AB5DC2">
        <w:rPr>
          <w:b/>
          <w:bCs/>
          <w:sz w:val="24"/>
          <w:szCs w:val="24"/>
        </w:rPr>
        <w:t>IN THE INTEREST OF</w:t>
      </w:r>
    </w:p>
    <w:p w14:paraId="4B8A307E" w14:textId="77777777" w:rsidR="003E049E" w:rsidRPr="00AB5DC2" w:rsidRDefault="003E049E" w:rsidP="003E049E">
      <w:pPr>
        <w:widowControl/>
        <w:jc w:val="both"/>
        <w:rPr>
          <w:b/>
          <w:bCs/>
          <w:sz w:val="24"/>
          <w:szCs w:val="24"/>
        </w:rPr>
      </w:pPr>
    </w:p>
    <w:p w14:paraId="0F73349B" w14:textId="77777777" w:rsidR="003E049E" w:rsidRPr="00AB5DC2" w:rsidRDefault="003E049E" w:rsidP="003E049E">
      <w:pPr>
        <w:widowControl/>
        <w:jc w:val="both"/>
        <w:rPr>
          <w:b/>
          <w:bCs/>
          <w:sz w:val="24"/>
          <w:szCs w:val="24"/>
          <w:u w:val="single"/>
        </w:rPr>
      </w:pPr>
      <w:r w:rsidRPr="00AB5DC2">
        <w:rPr>
          <w:b/>
          <w:bCs/>
          <w:sz w:val="24"/>
          <w:szCs w:val="24"/>
        </w:rPr>
        <w:t xml:space="preserve">Name </w:t>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rPr>
        <w:tab/>
      </w:r>
      <w:r w:rsidRPr="00AB5DC2">
        <w:rPr>
          <w:b/>
          <w:bCs/>
          <w:sz w:val="24"/>
          <w:szCs w:val="24"/>
        </w:rPr>
        <w:tab/>
        <w:t xml:space="preserve">Case No. </w:t>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p>
    <w:p w14:paraId="51B5E830" w14:textId="7B5EC593" w:rsidR="003E049E" w:rsidRPr="00AB5DC2" w:rsidRDefault="00D36BD9" w:rsidP="003E049E">
      <w:pPr>
        <w:widowControl/>
        <w:rPr>
          <w:b/>
          <w:bCs/>
          <w:sz w:val="24"/>
          <w:szCs w:val="24"/>
        </w:rPr>
      </w:pPr>
      <w:r w:rsidRPr="00AB5DC2">
        <w:rPr>
          <w:b/>
          <w:bCs/>
          <w:sz w:val="24"/>
          <w:szCs w:val="24"/>
        </w:rPr>
        <w:t xml:space="preserve">Year of Birth </w:t>
      </w:r>
      <w:r w:rsidRPr="00AB5DC2">
        <w:rPr>
          <w:b/>
          <w:bCs/>
          <w:sz w:val="24"/>
          <w:szCs w:val="24"/>
          <w:u w:val="single"/>
        </w:rPr>
        <w:tab/>
      </w:r>
      <w:r w:rsidRPr="00AB5DC2">
        <w:rPr>
          <w:b/>
          <w:bCs/>
          <w:sz w:val="24"/>
          <w:szCs w:val="24"/>
          <w:u w:val="single"/>
        </w:rPr>
        <w:tab/>
      </w:r>
      <w:r w:rsidRPr="00AB5DC2">
        <w:rPr>
          <w:b/>
          <w:bCs/>
          <w:sz w:val="24"/>
          <w:szCs w:val="24"/>
          <w:u w:val="single"/>
        </w:rPr>
        <w:tab/>
      </w:r>
      <w:r w:rsidRPr="00AB5DC2">
        <w:rPr>
          <w:b/>
          <w:bCs/>
          <w:sz w:val="24"/>
          <w:szCs w:val="24"/>
          <w:u w:val="single"/>
        </w:rPr>
        <w:tab/>
      </w:r>
      <w:r w:rsidR="003E049E" w:rsidRPr="00AB5DC2">
        <w:rPr>
          <w:b/>
          <w:bCs/>
          <w:sz w:val="24"/>
          <w:szCs w:val="24"/>
        </w:rPr>
        <w:t>A</w:t>
      </w:r>
      <w:r w:rsidR="006A126D">
        <w:rPr>
          <w:b/>
          <w:bCs/>
          <w:sz w:val="24"/>
          <w:szCs w:val="24"/>
        </w:rPr>
        <w:t xml:space="preserve"> minor child</w:t>
      </w:r>
    </w:p>
    <w:p w14:paraId="4A995706" w14:textId="77777777" w:rsidR="00200E24" w:rsidRDefault="00200E24" w:rsidP="003E049E">
      <w:pPr>
        <w:widowControl/>
        <w:rPr>
          <w:b/>
          <w:bCs/>
          <w:sz w:val="24"/>
          <w:szCs w:val="24"/>
        </w:rPr>
      </w:pPr>
    </w:p>
    <w:p w14:paraId="77AC55FF" w14:textId="77777777" w:rsidR="008A26C2" w:rsidRPr="00AB5DC2" w:rsidRDefault="008A26C2" w:rsidP="003E049E">
      <w:pPr>
        <w:widowControl/>
        <w:rPr>
          <w:b/>
          <w:bCs/>
          <w:sz w:val="24"/>
          <w:szCs w:val="24"/>
        </w:rPr>
      </w:pPr>
    </w:p>
    <w:p w14:paraId="296C0928" w14:textId="77777777" w:rsidR="00200E24" w:rsidRPr="00AB5DC2" w:rsidRDefault="00200E24" w:rsidP="003E049E">
      <w:pPr>
        <w:widowControl/>
        <w:jc w:val="center"/>
        <w:rPr>
          <w:b/>
          <w:bCs/>
          <w:sz w:val="24"/>
          <w:szCs w:val="24"/>
          <w:u w:val="single"/>
        </w:rPr>
      </w:pPr>
      <w:r w:rsidRPr="00AB5DC2">
        <w:rPr>
          <w:b/>
          <w:bCs/>
          <w:sz w:val="24"/>
          <w:szCs w:val="24"/>
        </w:rPr>
        <w:t>*</w:t>
      </w:r>
      <w:r w:rsidRPr="00AB5DC2">
        <w:rPr>
          <w:b/>
          <w:bCs/>
          <w:sz w:val="24"/>
          <w:szCs w:val="24"/>
          <w:u w:val="single"/>
        </w:rPr>
        <w:t>INDIAN CHILD WELFARE ACT</w:t>
      </w:r>
    </w:p>
    <w:p w14:paraId="30A7FE34" w14:textId="77777777" w:rsidR="00876E39" w:rsidRPr="00AB5DC2" w:rsidRDefault="00200E24" w:rsidP="003E049E">
      <w:pPr>
        <w:pStyle w:val="Heading1"/>
        <w:widowControl/>
        <w:tabs>
          <w:tab w:val="clear" w:pos="0"/>
          <w:tab w:val="clear" w:pos="6480"/>
          <w:tab w:val="clear" w:pos="7200"/>
          <w:tab w:val="clear" w:pos="7920"/>
          <w:tab w:val="clear" w:pos="8640"/>
          <w:tab w:val="clear" w:pos="9360"/>
        </w:tabs>
        <w:rPr>
          <w:u w:val="single"/>
        </w:rPr>
      </w:pPr>
      <w:r w:rsidRPr="00AB5DC2">
        <w:rPr>
          <w:u w:val="single"/>
        </w:rPr>
        <w:t>PERMANENCY HEARING JOURNAL ENTRY AND ORDER</w:t>
      </w:r>
      <w:r w:rsidR="002C6481" w:rsidRPr="00AB5DC2">
        <w:rPr>
          <w:u w:val="single"/>
        </w:rPr>
        <w:t xml:space="preserve"> FOR ANOTHER PLANNED PERMANENT LIVING ARRANGEMENT</w:t>
      </w:r>
    </w:p>
    <w:p w14:paraId="37CFCCFC" w14:textId="77777777" w:rsidR="00200E24" w:rsidRPr="00AB5DC2" w:rsidRDefault="00876E39" w:rsidP="003E049E">
      <w:pPr>
        <w:pStyle w:val="Heading1"/>
        <w:widowControl/>
        <w:tabs>
          <w:tab w:val="clear" w:pos="0"/>
          <w:tab w:val="clear" w:pos="6480"/>
          <w:tab w:val="clear" w:pos="7200"/>
          <w:tab w:val="clear" w:pos="7920"/>
          <w:tab w:val="clear" w:pos="8640"/>
          <w:tab w:val="clear" w:pos="9360"/>
        </w:tabs>
      </w:pPr>
      <w:r w:rsidRPr="00AB5DC2">
        <w:rPr>
          <w:sz w:val="20"/>
          <w:szCs w:val="20"/>
        </w:rPr>
        <w:t>(</w:t>
      </w:r>
      <w:r w:rsidR="002C6481" w:rsidRPr="00AB5DC2">
        <w:rPr>
          <w:sz w:val="20"/>
          <w:szCs w:val="20"/>
        </w:rPr>
        <w:t>ONLY USE FOR CHLDREN 16 YEARS OF AGE OR OLDER</w:t>
      </w:r>
      <w:r w:rsidR="008A26C2">
        <w:rPr>
          <w:sz w:val="20"/>
          <w:szCs w:val="20"/>
        </w:rPr>
        <w:t>)</w:t>
      </w:r>
    </w:p>
    <w:p w14:paraId="39F7ACF3" w14:textId="77777777" w:rsidR="00200E24" w:rsidRPr="00AB5DC2" w:rsidRDefault="00200E24" w:rsidP="003E049E">
      <w:pPr>
        <w:widowControl/>
        <w:jc w:val="center"/>
        <w:rPr>
          <w:sz w:val="24"/>
          <w:szCs w:val="24"/>
        </w:rPr>
      </w:pPr>
      <w:r w:rsidRPr="00AB5DC2">
        <w:rPr>
          <w:sz w:val="24"/>
          <w:szCs w:val="24"/>
        </w:rPr>
        <w:t>Pursuant to K.S.A. 38-2203(a), 38-2264</w:t>
      </w:r>
      <w:r w:rsidR="004062D9" w:rsidRPr="00AB5DC2">
        <w:rPr>
          <w:sz w:val="24"/>
          <w:szCs w:val="24"/>
        </w:rPr>
        <w:t xml:space="preserve">, 42 U.S.C. 671 </w:t>
      </w:r>
      <w:r w:rsidR="004062D9" w:rsidRPr="00AB5DC2">
        <w:rPr>
          <w:i/>
          <w:sz w:val="24"/>
          <w:szCs w:val="24"/>
        </w:rPr>
        <w:t>et seq.</w:t>
      </w:r>
      <w:r w:rsidR="004062D9" w:rsidRPr="00AB5DC2">
        <w:rPr>
          <w:sz w:val="24"/>
          <w:szCs w:val="24"/>
        </w:rPr>
        <w:t xml:space="preserve"> </w:t>
      </w:r>
      <w:r w:rsidRPr="00AB5DC2">
        <w:rPr>
          <w:sz w:val="24"/>
          <w:szCs w:val="24"/>
        </w:rPr>
        <w:t xml:space="preserve">and 25 U.S.C. § 1901 </w:t>
      </w:r>
      <w:r w:rsidRPr="00AB5DC2">
        <w:rPr>
          <w:i/>
          <w:iCs/>
          <w:sz w:val="24"/>
          <w:szCs w:val="24"/>
        </w:rPr>
        <w:t>et seq.</w:t>
      </w:r>
    </w:p>
    <w:p w14:paraId="6DB2B21A" w14:textId="77777777" w:rsidR="0082176A" w:rsidRPr="00AB5DC2" w:rsidRDefault="00200E24" w:rsidP="003E049E">
      <w:pPr>
        <w:widowControl/>
        <w:jc w:val="center"/>
        <w:rPr>
          <w:i/>
          <w:iCs/>
          <w:sz w:val="24"/>
          <w:szCs w:val="24"/>
        </w:rPr>
      </w:pPr>
      <w:r w:rsidRPr="00AB5DC2">
        <w:rPr>
          <w:i/>
          <w:iCs/>
          <w:sz w:val="24"/>
          <w:szCs w:val="24"/>
        </w:rPr>
        <w:t>(</w:t>
      </w:r>
      <w:r w:rsidRPr="00AB5DC2">
        <w:rPr>
          <w:i/>
          <w:iCs/>
        </w:rPr>
        <w:t>Orders pertaining to more than one child must include findings specific to each child listed in the caption.)</w:t>
      </w:r>
    </w:p>
    <w:p w14:paraId="7B6788C0" w14:textId="77777777" w:rsidR="0082176A" w:rsidRPr="00AB5DC2" w:rsidRDefault="0082176A" w:rsidP="003E049E">
      <w:pPr>
        <w:widowControl/>
        <w:jc w:val="center"/>
        <w:rPr>
          <w:b/>
          <w:bCs/>
          <w:sz w:val="24"/>
          <w:szCs w:val="24"/>
        </w:rPr>
      </w:pPr>
      <w:r w:rsidRPr="00AB5DC2">
        <w:rPr>
          <w:b/>
          <w:sz w:val="24"/>
          <w:szCs w:val="24"/>
        </w:rPr>
        <w:t>(</w:t>
      </w:r>
      <w:r w:rsidRPr="00AB5DC2">
        <w:rPr>
          <w:b/>
          <w:i/>
          <w:iCs/>
        </w:rPr>
        <w:t xml:space="preserve">If this is the first order removing </w:t>
      </w:r>
      <w:r w:rsidR="00702175" w:rsidRPr="00AB5DC2">
        <w:rPr>
          <w:b/>
          <w:i/>
          <w:iCs/>
        </w:rPr>
        <w:t xml:space="preserve">custody from a parent or Indian custodian, </w:t>
      </w:r>
      <w:r w:rsidRPr="00AB5DC2">
        <w:rPr>
          <w:b/>
          <w:i/>
          <w:iCs/>
        </w:rPr>
        <w:t>complete and attach Form 20</w:t>
      </w:r>
      <w:r w:rsidR="00FE0379" w:rsidRPr="00AB5DC2">
        <w:rPr>
          <w:b/>
          <w:i/>
          <w:iCs/>
        </w:rPr>
        <w:t>9</w:t>
      </w:r>
      <w:r w:rsidRPr="00AB5DC2">
        <w:rPr>
          <w:b/>
          <w:i/>
          <w:iCs/>
        </w:rPr>
        <w:t>.</w:t>
      </w:r>
      <w:r w:rsidRPr="00AB5DC2">
        <w:rPr>
          <w:b/>
        </w:rPr>
        <w:t>)</w:t>
      </w:r>
    </w:p>
    <w:p w14:paraId="4DF630F3" w14:textId="77777777" w:rsidR="00200E24" w:rsidRPr="00AB5DC2" w:rsidRDefault="00200E24" w:rsidP="003E049E">
      <w:pPr>
        <w:widowControl/>
        <w:rPr>
          <w:sz w:val="24"/>
          <w:szCs w:val="24"/>
        </w:rPr>
      </w:pPr>
    </w:p>
    <w:p w14:paraId="78C0B636" w14:textId="77777777" w:rsidR="00200E24" w:rsidRPr="00AB5DC2" w:rsidRDefault="00200E24" w:rsidP="003E049E">
      <w:pPr>
        <w:widowControl/>
        <w:jc w:val="both"/>
        <w:rPr>
          <w:sz w:val="24"/>
          <w:szCs w:val="24"/>
        </w:rPr>
      </w:pPr>
      <w:r w:rsidRPr="00AB5DC2">
        <w:rPr>
          <w:sz w:val="24"/>
          <w:szCs w:val="24"/>
        </w:rPr>
        <w:tab/>
      </w:r>
      <w:r w:rsidR="00CA37B3" w:rsidRPr="00AB5DC2">
        <w:rPr>
          <w:sz w:val="24"/>
          <w:szCs w:val="24"/>
        </w:rPr>
        <w:t xml:space="preserve">NOW on this </w:t>
      </w:r>
      <w:bookmarkStart w:id="0" w:name="Text23"/>
      <w:r w:rsidR="00CA37B3" w:rsidRPr="00AB5DC2">
        <w:rPr>
          <w:sz w:val="24"/>
          <w:szCs w:val="24"/>
        </w:rPr>
        <w:t xml:space="preserve">________ </w:t>
      </w:r>
      <w:bookmarkEnd w:id="0"/>
      <w:r w:rsidR="00CA37B3" w:rsidRPr="00AB5DC2">
        <w:rPr>
          <w:sz w:val="24"/>
          <w:szCs w:val="24"/>
        </w:rPr>
        <w:t xml:space="preserve">day of </w:t>
      </w:r>
      <w:bookmarkStart w:id="1" w:name="Text24"/>
      <w:r w:rsidR="00CA37B3" w:rsidRPr="00AB5DC2">
        <w:rPr>
          <w:noProof/>
          <w:sz w:val="24"/>
          <w:szCs w:val="24"/>
        </w:rPr>
        <w:t>_____________</w:t>
      </w:r>
      <w:bookmarkEnd w:id="1"/>
      <w:r w:rsidR="00CA37B3" w:rsidRPr="00AB5DC2">
        <w:rPr>
          <w:sz w:val="24"/>
          <w:szCs w:val="24"/>
        </w:rPr>
        <w:t xml:space="preserve">, </w:t>
      </w:r>
      <w:bookmarkStart w:id="2" w:name="Text25"/>
      <w:r w:rsidR="00CA37B3" w:rsidRPr="00AB5DC2">
        <w:rPr>
          <w:sz w:val="24"/>
          <w:szCs w:val="24"/>
        </w:rPr>
        <w:t>20</w:t>
      </w:r>
      <w:r w:rsidR="00CA37B3" w:rsidRPr="00AB5DC2">
        <w:rPr>
          <w:noProof/>
          <w:sz w:val="24"/>
          <w:szCs w:val="24"/>
        </w:rPr>
        <w:t>____</w:t>
      </w:r>
      <w:bookmarkEnd w:id="2"/>
      <w:r w:rsidR="00CA37B3" w:rsidRPr="00AB5DC2">
        <w:rPr>
          <w:sz w:val="24"/>
          <w:szCs w:val="24"/>
        </w:rPr>
        <w:t xml:space="preserve">, the </w:t>
      </w:r>
      <w:r w:rsidR="00C76132" w:rsidRPr="00AB5DC2">
        <w:rPr>
          <w:sz w:val="24"/>
          <w:szCs w:val="24"/>
        </w:rPr>
        <w:t xml:space="preserve">above-captioned matters come before the Court </w:t>
      </w:r>
      <w:r w:rsidR="00C76132" w:rsidRPr="00AB5DC2">
        <w:rPr>
          <w:b/>
          <w:bCs/>
          <w:sz w:val="24"/>
          <w:szCs w:val="24"/>
        </w:rPr>
        <w:t xml:space="preserve">to determine progress being made </w:t>
      </w:r>
      <w:r w:rsidR="00C76132" w:rsidRPr="00AB5DC2">
        <w:rPr>
          <w:b/>
          <w:sz w:val="24"/>
          <w:szCs w:val="24"/>
        </w:rPr>
        <w:t>to achieve the current permanency plan goal(s) of</w:t>
      </w:r>
      <w:r w:rsidR="00C76132" w:rsidRPr="00AB5DC2">
        <w:rPr>
          <w:sz w:val="24"/>
          <w:szCs w:val="24"/>
        </w:rPr>
        <w:t xml:space="preserve"> _________________.</w:t>
      </w:r>
      <w:r w:rsidR="00C76132" w:rsidRPr="00AB5DC2">
        <w:rPr>
          <w:b/>
          <w:bCs/>
          <w:sz w:val="24"/>
          <w:szCs w:val="24"/>
        </w:rPr>
        <w:t xml:space="preserve"> </w:t>
      </w:r>
    </w:p>
    <w:p w14:paraId="141B30F4" w14:textId="77777777" w:rsidR="00200E24" w:rsidRPr="00AB5DC2" w:rsidRDefault="00200E24" w:rsidP="003E049E">
      <w:pPr>
        <w:widowControl/>
        <w:jc w:val="both"/>
        <w:rPr>
          <w:sz w:val="24"/>
          <w:szCs w:val="24"/>
        </w:rPr>
      </w:pPr>
    </w:p>
    <w:p w14:paraId="7231B384" w14:textId="77777777" w:rsidR="00200E24" w:rsidRPr="00AB5DC2" w:rsidRDefault="00200E24" w:rsidP="007E21C8">
      <w:pPr>
        <w:widowControl/>
        <w:jc w:val="both"/>
        <w:rPr>
          <w:sz w:val="24"/>
          <w:szCs w:val="24"/>
        </w:rPr>
      </w:pPr>
      <w:r w:rsidRPr="00AB5DC2">
        <w:rPr>
          <w:sz w:val="24"/>
          <w:szCs w:val="24"/>
        </w:rPr>
        <w:tab/>
        <w:t>THE COURT FINDS jur</w:t>
      </w:r>
      <w:r w:rsidR="005836EC">
        <w:rPr>
          <w:sz w:val="24"/>
          <w:szCs w:val="24"/>
        </w:rPr>
        <w:t>isdiction and venue are proper.</w:t>
      </w:r>
      <w:r w:rsidRPr="00AB5DC2">
        <w:rPr>
          <w:sz w:val="24"/>
          <w:szCs w:val="24"/>
        </w:rPr>
        <w:t xml:space="preserve"> Notice to parties, interested parties and those required to receive notice has been given as required by</w:t>
      </w:r>
      <w:r w:rsidR="0082176A" w:rsidRPr="00AB5DC2">
        <w:rPr>
          <w:sz w:val="24"/>
          <w:szCs w:val="24"/>
        </w:rPr>
        <w:t xml:space="preserve"> </w:t>
      </w:r>
      <w:r w:rsidRPr="00AB5DC2">
        <w:rPr>
          <w:sz w:val="24"/>
          <w:szCs w:val="24"/>
        </w:rPr>
        <w:t>law.</w:t>
      </w:r>
    </w:p>
    <w:p w14:paraId="77C0B59A" w14:textId="77777777" w:rsidR="00200E24" w:rsidRPr="00AB5DC2" w:rsidRDefault="00200E24" w:rsidP="003E049E">
      <w:pPr>
        <w:widowControl/>
        <w:jc w:val="both"/>
        <w:rPr>
          <w:sz w:val="24"/>
          <w:szCs w:val="24"/>
        </w:rPr>
      </w:pPr>
    </w:p>
    <w:p w14:paraId="3703CF74" w14:textId="77777777" w:rsidR="002C6481" w:rsidRPr="00AB5DC2" w:rsidRDefault="002C6481" w:rsidP="008A26C2">
      <w:pPr>
        <w:ind w:left="540" w:hanging="547"/>
        <w:jc w:val="both"/>
        <w:rPr>
          <w:bCs/>
          <w:sz w:val="24"/>
          <w:szCs w:val="24"/>
        </w:rPr>
      </w:pPr>
      <w:r w:rsidRPr="00AB5DC2">
        <w:rPr>
          <w:rFonts w:ascii="Segoe UI Symbol" w:hAnsi="Segoe UI Symbol" w:cs="Segoe UI Symbol"/>
          <w:sz w:val="24"/>
          <w:szCs w:val="24"/>
        </w:rPr>
        <w:t>☐</w:t>
      </w:r>
      <w:r w:rsidRPr="00AB5DC2">
        <w:rPr>
          <w:b/>
          <w:bCs/>
          <w:sz w:val="24"/>
          <w:szCs w:val="24"/>
        </w:rPr>
        <w:tab/>
      </w:r>
      <w:r w:rsidRPr="00AB5DC2">
        <w:rPr>
          <w:bCs/>
          <w:sz w:val="24"/>
          <w:szCs w:val="24"/>
        </w:rPr>
        <w:t>The child has been given notice of the time and place of the permanency hearing.</w:t>
      </w:r>
    </w:p>
    <w:p w14:paraId="283A6E62" w14:textId="77777777" w:rsidR="002C6481" w:rsidRPr="00AB5DC2" w:rsidRDefault="002C6481" w:rsidP="003E049E">
      <w:pPr>
        <w:widowControl/>
        <w:jc w:val="both"/>
        <w:rPr>
          <w:sz w:val="24"/>
          <w:szCs w:val="24"/>
        </w:rPr>
      </w:pPr>
    </w:p>
    <w:p w14:paraId="64A965E3" w14:textId="77777777" w:rsidR="00DE7687" w:rsidRDefault="00200E24" w:rsidP="00DE7687">
      <w:pPr>
        <w:widowControl/>
        <w:jc w:val="both"/>
        <w:rPr>
          <w:b/>
          <w:bCs/>
          <w:sz w:val="24"/>
          <w:szCs w:val="24"/>
        </w:rPr>
      </w:pPr>
      <w:r w:rsidRPr="00AB5DC2">
        <w:rPr>
          <w:sz w:val="24"/>
          <w:szCs w:val="24"/>
        </w:rPr>
        <w:tab/>
        <w:t xml:space="preserve">The Court finds that </w:t>
      </w:r>
      <w:r w:rsidR="003E049E" w:rsidRPr="00AB5DC2">
        <w:rPr>
          <w:rFonts w:ascii="Segoe UI Symbol" w:hAnsi="Segoe UI Symbol" w:cs="Segoe UI Symbol"/>
          <w:b/>
          <w:bCs/>
          <w:sz w:val="24"/>
          <w:szCs w:val="24"/>
        </w:rPr>
        <w:t>☐</w:t>
      </w:r>
      <w:r w:rsidRPr="00AB5DC2">
        <w:rPr>
          <w:b/>
          <w:bCs/>
          <w:sz w:val="24"/>
          <w:szCs w:val="24"/>
        </w:rPr>
        <w:t xml:space="preserve"> each child named above or </w:t>
      </w:r>
      <w:r w:rsidR="003E049E" w:rsidRPr="00AB5DC2">
        <w:rPr>
          <w:rFonts w:ascii="Segoe UI Symbol" w:hAnsi="Segoe UI Symbol" w:cs="Segoe UI Symbol"/>
          <w:b/>
          <w:bCs/>
          <w:sz w:val="24"/>
          <w:szCs w:val="24"/>
        </w:rPr>
        <w:t>☐</w:t>
      </w:r>
      <w:r w:rsidRPr="00AB5DC2">
        <w:rPr>
          <w:b/>
          <w:bCs/>
          <w:sz w:val="24"/>
          <w:szCs w:val="24"/>
        </w:rPr>
        <w:t xml:space="preserve"> the child </w:t>
      </w:r>
      <w:r w:rsidRPr="00AB5DC2">
        <w:rPr>
          <w:bCs/>
          <w:sz w:val="24"/>
          <w:szCs w:val="24"/>
        </w:rPr>
        <w:t>___________________</w:t>
      </w:r>
      <w:r w:rsidRPr="00AB5DC2">
        <w:rPr>
          <w:sz w:val="24"/>
          <w:szCs w:val="24"/>
        </w:rPr>
        <w:t xml:space="preserve"> is an Indian child as defined by the Indian Child Welfare Act (ICWA</w:t>
      </w:r>
      <w:r w:rsidR="0082176A" w:rsidRPr="00AB5DC2">
        <w:rPr>
          <w:sz w:val="24"/>
          <w:szCs w:val="24"/>
        </w:rPr>
        <w:t xml:space="preserve">) </w:t>
      </w:r>
      <w:r w:rsidR="00DE7687" w:rsidRPr="0035702F">
        <w:rPr>
          <w:rFonts w:ascii="Segoe UI Symbol" w:hAnsi="Segoe UI Symbol" w:cs="Segoe UI Symbol"/>
          <w:b/>
          <w:bCs/>
          <w:sz w:val="24"/>
          <w:szCs w:val="24"/>
        </w:rPr>
        <w:t>☐</w:t>
      </w:r>
      <w:r w:rsidR="00DE7687">
        <w:rPr>
          <w:b/>
          <w:bCs/>
          <w:sz w:val="24"/>
          <w:szCs w:val="24"/>
        </w:rPr>
        <w:t xml:space="preserve"> the Court has the following reason to know the child is an Indian child:</w:t>
      </w:r>
    </w:p>
    <w:p w14:paraId="51B6AFD2" w14:textId="77777777" w:rsidR="000E66D3" w:rsidRPr="00AB5DC2" w:rsidRDefault="00DE7687" w:rsidP="00DE7687">
      <w:pPr>
        <w:widowControl/>
        <w:jc w:val="both"/>
        <w:rPr>
          <w:sz w:val="24"/>
          <w:szCs w:val="24"/>
        </w:rPr>
      </w:pPr>
      <w:r>
        <w:rPr>
          <w:b/>
          <w:bCs/>
          <w:sz w:val="24"/>
          <w:szCs w:val="24"/>
        </w:rPr>
        <w:t xml:space="preserve"> ____________________________________________________________________________</w:t>
      </w:r>
      <w:r>
        <w:rPr>
          <w:sz w:val="24"/>
          <w:szCs w:val="24"/>
        </w:rPr>
        <w:t>.</w:t>
      </w:r>
      <w:r w:rsidRPr="0035702F">
        <w:rPr>
          <w:sz w:val="24"/>
          <w:szCs w:val="24"/>
        </w:rPr>
        <w:t xml:space="preserve">  </w:t>
      </w:r>
      <w:r>
        <w:rPr>
          <w:sz w:val="24"/>
          <w:szCs w:val="24"/>
        </w:rPr>
        <w:t xml:space="preserve">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r>
        <w:rPr>
          <w:sz w:val="24"/>
          <w:szCs w:val="24"/>
        </w:rPr>
        <w:t xml:space="preserve"> </w:t>
      </w:r>
    </w:p>
    <w:p w14:paraId="6883FCE1" w14:textId="77777777" w:rsidR="000E66D3" w:rsidRPr="00AB5DC2" w:rsidRDefault="000E66D3" w:rsidP="003E049E">
      <w:pPr>
        <w:widowControl/>
        <w:jc w:val="both"/>
        <w:rPr>
          <w:sz w:val="24"/>
          <w:szCs w:val="24"/>
        </w:rPr>
      </w:pPr>
    </w:p>
    <w:p w14:paraId="2A892BAA" w14:textId="77777777" w:rsidR="00200E24" w:rsidRPr="00AB5DC2" w:rsidRDefault="003E049E" w:rsidP="008A26C2">
      <w:pPr>
        <w:widowControl/>
        <w:tabs>
          <w:tab w:val="left" w:pos="720"/>
        </w:tabs>
        <w:ind w:left="720" w:hanging="720"/>
        <w:jc w:val="both"/>
        <w:rPr>
          <w:b/>
          <w:bCs/>
          <w:sz w:val="24"/>
          <w:szCs w:val="24"/>
        </w:rPr>
      </w:pPr>
      <w:r w:rsidRPr="00AB5DC2">
        <w:rPr>
          <w:rFonts w:ascii="Segoe UI Symbol" w:hAnsi="Segoe UI Symbol" w:cs="Segoe UI Symbol"/>
          <w:bCs/>
          <w:sz w:val="24"/>
          <w:szCs w:val="24"/>
        </w:rPr>
        <w:t>☐</w:t>
      </w:r>
      <w:r w:rsidR="00200E24" w:rsidRPr="00AB5DC2">
        <w:rPr>
          <w:b/>
          <w:bCs/>
          <w:sz w:val="24"/>
          <w:szCs w:val="24"/>
        </w:rPr>
        <w:tab/>
      </w:r>
      <w:r w:rsidR="00200E24" w:rsidRPr="00AB5DC2">
        <w:rPr>
          <w:sz w:val="24"/>
          <w:szCs w:val="24"/>
        </w:rPr>
        <w:t>The petitioner appears by _________________________</w:t>
      </w:r>
      <w:r w:rsidR="00AB5DC2" w:rsidRPr="00AB5DC2">
        <w:rPr>
          <w:sz w:val="24"/>
          <w:szCs w:val="24"/>
        </w:rPr>
        <w:t xml:space="preserve">_ </w:t>
      </w:r>
      <w:r w:rsidR="00AB5DC2" w:rsidRPr="00AB5DC2">
        <w:rPr>
          <w:rFonts w:ascii="Segoe UI Symbol" w:hAnsi="Segoe UI Symbol" w:cs="Segoe UI Symbol"/>
          <w:sz w:val="24"/>
          <w:szCs w:val="24"/>
        </w:rPr>
        <w:t>☐</w:t>
      </w:r>
      <w:r w:rsidR="00200E24" w:rsidRPr="00AB5DC2">
        <w:rPr>
          <w:b/>
          <w:bCs/>
          <w:sz w:val="24"/>
          <w:szCs w:val="24"/>
        </w:rPr>
        <w:t xml:space="preserve"> County/District Attorney or </w:t>
      </w:r>
      <w:r w:rsidR="00AB5DC2" w:rsidRPr="00AB5DC2">
        <w:rPr>
          <w:b/>
          <w:bCs/>
          <w:sz w:val="24"/>
          <w:szCs w:val="24"/>
        </w:rPr>
        <w:t xml:space="preserve">designee </w:t>
      </w:r>
      <w:r w:rsidR="00AB5DC2" w:rsidRPr="00AB5DC2">
        <w:rPr>
          <w:rFonts w:ascii="Segoe UI Symbol" w:hAnsi="Segoe UI Symbol" w:cs="Segoe UI Symbol"/>
          <w:b/>
          <w:bCs/>
          <w:sz w:val="24"/>
          <w:szCs w:val="24"/>
        </w:rPr>
        <w:t>☐</w:t>
      </w:r>
      <w:r w:rsidR="00200E24" w:rsidRPr="00AB5DC2">
        <w:rPr>
          <w:b/>
          <w:bCs/>
          <w:sz w:val="24"/>
          <w:szCs w:val="24"/>
        </w:rPr>
        <w:t xml:space="preserve"> other</w:t>
      </w:r>
      <w:r w:rsidR="00200E24" w:rsidRPr="00AB5DC2">
        <w:rPr>
          <w:sz w:val="24"/>
          <w:szCs w:val="24"/>
        </w:rPr>
        <w:t xml:space="preserve"> </w:t>
      </w:r>
      <w:r w:rsidR="00200E24" w:rsidRPr="00AB5DC2">
        <w:rPr>
          <w:bCs/>
          <w:sz w:val="24"/>
          <w:szCs w:val="24"/>
        </w:rPr>
        <w:t>____________________</w:t>
      </w:r>
      <w:r w:rsidR="00200E24" w:rsidRPr="00AB5DC2">
        <w:rPr>
          <w:b/>
          <w:bCs/>
          <w:sz w:val="24"/>
          <w:szCs w:val="24"/>
        </w:rPr>
        <w:t xml:space="preserve">.  </w:t>
      </w:r>
    </w:p>
    <w:p w14:paraId="6B5CF01F" w14:textId="77777777" w:rsidR="009042AE" w:rsidRPr="00AB5DC2" w:rsidRDefault="009042AE" w:rsidP="008A26C2">
      <w:pPr>
        <w:widowControl/>
        <w:tabs>
          <w:tab w:val="left" w:pos="720"/>
        </w:tabs>
        <w:ind w:left="720" w:hanging="720"/>
        <w:jc w:val="both"/>
        <w:rPr>
          <w:bCs/>
          <w:sz w:val="24"/>
          <w:szCs w:val="24"/>
        </w:rPr>
      </w:pPr>
    </w:p>
    <w:p w14:paraId="6774CD85"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t>☐</w:t>
      </w:r>
      <w:r w:rsidR="00AB5DC2" w:rsidRPr="00AB5DC2">
        <w:rPr>
          <w:b/>
          <w:bCs/>
          <w:sz w:val="24"/>
          <w:szCs w:val="24"/>
        </w:rPr>
        <w:tab/>
      </w:r>
      <w:r w:rsidR="00200E24" w:rsidRPr="00AB5DC2">
        <w:rPr>
          <w:sz w:val="24"/>
          <w:szCs w:val="24"/>
        </w:rPr>
        <w:t>The child</w:t>
      </w:r>
      <w:r w:rsidRPr="00AB5DC2">
        <w:rPr>
          <w:sz w:val="24"/>
          <w:szCs w:val="24"/>
        </w:rPr>
        <w:t xml:space="preserve"> </w:t>
      </w:r>
      <w:r w:rsidR="00200E24" w:rsidRPr="00AB5DC2">
        <w:rPr>
          <w:sz w:val="24"/>
          <w:szCs w:val="24"/>
        </w:rPr>
        <w:t xml:space="preserve">appears </w:t>
      </w:r>
      <w:r w:rsidRPr="00AB5DC2">
        <w:rPr>
          <w:rFonts w:ascii="Segoe UI Symbol" w:hAnsi="Segoe UI Symbol" w:cs="Segoe UI Symbol"/>
          <w:b/>
          <w:bCs/>
          <w:sz w:val="24"/>
          <w:szCs w:val="24"/>
        </w:rPr>
        <w:t>☐</w:t>
      </w:r>
      <w:r w:rsidR="00200E24" w:rsidRPr="00AB5DC2">
        <w:rPr>
          <w:b/>
          <w:bCs/>
          <w:sz w:val="24"/>
          <w:szCs w:val="24"/>
        </w:rPr>
        <w:t xml:space="preserve"> in person</w:t>
      </w:r>
      <w:r w:rsidR="00DE7687">
        <w:rPr>
          <w:b/>
          <w:bCs/>
          <w:sz w:val="24"/>
          <w:szCs w:val="24"/>
        </w:rPr>
        <w:t>,</w:t>
      </w:r>
      <w:r w:rsidR="00200E24" w:rsidRPr="00AB5DC2">
        <w:rPr>
          <w:b/>
          <w:bCs/>
          <w:sz w:val="24"/>
          <w:szCs w:val="24"/>
        </w:rPr>
        <w:t xml:space="preserve"> and </w:t>
      </w:r>
      <w:r w:rsidRPr="00AB5DC2">
        <w:rPr>
          <w:rFonts w:ascii="Segoe UI Symbol" w:hAnsi="Segoe UI Symbol" w:cs="Segoe UI Symbol"/>
          <w:b/>
          <w:bCs/>
          <w:sz w:val="24"/>
          <w:szCs w:val="24"/>
        </w:rPr>
        <w:t>☐</w:t>
      </w:r>
      <w:r w:rsidR="00200E24" w:rsidRPr="00AB5DC2">
        <w:rPr>
          <w:b/>
          <w:bCs/>
          <w:sz w:val="24"/>
          <w:szCs w:val="24"/>
        </w:rPr>
        <w:t xml:space="preserve"> not in person, but</w:t>
      </w:r>
      <w:r w:rsidR="00200E24" w:rsidRPr="00AB5DC2">
        <w:rPr>
          <w:sz w:val="24"/>
          <w:szCs w:val="24"/>
        </w:rPr>
        <w:t xml:space="preserve"> by the child</w:t>
      </w:r>
      <w:r w:rsidRPr="00AB5DC2">
        <w:rPr>
          <w:sz w:val="24"/>
          <w:szCs w:val="24"/>
        </w:rPr>
        <w:t xml:space="preserve"> </w:t>
      </w:r>
      <w:r w:rsidR="00200E24" w:rsidRPr="00AB5DC2">
        <w:rPr>
          <w:sz w:val="24"/>
          <w:szCs w:val="24"/>
        </w:rPr>
        <w:t xml:space="preserve">guardian </w:t>
      </w:r>
      <w:r w:rsidR="00200E24" w:rsidRPr="00AB5DC2">
        <w:rPr>
          <w:i/>
          <w:iCs/>
          <w:sz w:val="24"/>
          <w:szCs w:val="24"/>
        </w:rPr>
        <w:t>ad litem</w:t>
      </w:r>
      <w:r w:rsidR="00200E24" w:rsidRPr="00AB5DC2">
        <w:rPr>
          <w:sz w:val="24"/>
          <w:szCs w:val="24"/>
        </w:rPr>
        <w:t xml:space="preserve">, ___________________________. </w:t>
      </w:r>
    </w:p>
    <w:p w14:paraId="06FD55B1" w14:textId="77777777" w:rsidR="00882110" w:rsidRPr="00AB5DC2" w:rsidRDefault="00882110" w:rsidP="008A26C2">
      <w:pPr>
        <w:widowControl/>
        <w:tabs>
          <w:tab w:val="left" w:pos="720"/>
        </w:tabs>
        <w:ind w:left="720" w:hanging="720"/>
        <w:jc w:val="both"/>
        <w:rPr>
          <w:sz w:val="24"/>
          <w:szCs w:val="24"/>
        </w:rPr>
      </w:pPr>
    </w:p>
    <w:p w14:paraId="3FCD09C5"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lastRenderedPageBreak/>
        <w:t>☐</w:t>
      </w:r>
      <w:r w:rsidR="00200E24" w:rsidRPr="00AB5DC2">
        <w:rPr>
          <w:sz w:val="24"/>
          <w:szCs w:val="24"/>
        </w:rPr>
        <w:tab/>
      </w:r>
      <w:r w:rsidR="0024104E" w:rsidRPr="00AB5DC2">
        <w:rPr>
          <w:sz w:val="24"/>
          <w:szCs w:val="24"/>
        </w:rPr>
        <w:t>___________________________</w:t>
      </w:r>
      <w:r w:rsidR="00200E24" w:rsidRPr="00AB5DC2">
        <w:rPr>
          <w:sz w:val="24"/>
          <w:szCs w:val="24"/>
        </w:rPr>
        <w:t xml:space="preserve">, the mother </w:t>
      </w:r>
      <w:r w:rsidRPr="00AB5DC2">
        <w:rPr>
          <w:rFonts w:ascii="Segoe UI Symbol" w:hAnsi="Segoe UI Symbol" w:cs="Segoe UI Symbol"/>
          <w:b/>
          <w:bCs/>
          <w:sz w:val="24"/>
          <w:szCs w:val="24"/>
        </w:rPr>
        <w:t>☐</w:t>
      </w:r>
      <w:r w:rsidR="00200E24" w:rsidRPr="00AB5DC2">
        <w:rPr>
          <w:b/>
          <w:bCs/>
          <w:sz w:val="24"/>
          <w:szCs w:val="24"/>
        </w:rPr>
        <w:t xml:space="preserve"> appears in person </w:t>
      </w:r>
      <w:r w:rsidR="00200E24" w:rsidRPr="00AB5DC2">
        <w:rPr>
          <w:b/>
          <w:bCs/>
          <w:i/>
          <w:iCs/>
          <w:sz w:val="24"/>
          <w:szCs w:val="24"/>
        </w:rPr>
        <w:t>pro se</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in person, and through her attorney, </w:t>
      </w:r>
      <w:r w:rsidR="00200E24" w:rsidRPr="00AB5DC2">
        <w:rPr>
          <w:bCs/>
          <w:sz w:val="24"/>
          <w:szCs w:val="24"/>
        </w:rPr>
        <w:t>________________________</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not in person, but by and through her attorney </w:t>
      </w:r>
      <w:r w:rsidR="00200E24" w:rsidRPr="00AB5DC2">
        <w:rPr>
          <w:bCs/>
          <w:sz w:val="24"/>
          <w:szCs w:val="24"/>
        </w:rPr>
        <w:t>__________________________</w:t>
      </w:r>
      <w:r w:rsidR="00AB5DC2" w:rsidRPr="00AB5DC2">
        <w:rPr>
          <w:bCs/>
          <w:sz w:val="24"/>
          <w:szCs w:val="24"/>
        </w:rPr>
        <w:t>_</w:t>
      </w:r>
      <w:r w:rsidR="00AB5DC2" w:rsidRPr="00AB5DC2">
        <w:rPr>
          <w:b/>
          <w:bCs/>
          <w:sz w:val="24"/>
          <w:szCs w:val="24"/>
        </w:rPr>
        <w:t xml:space="preserve"> </w:t>
      </w:r>
      <w:r w:rsidR="00AB5DC2" w:rsidRPr="00AB5DC2">
        <w:rPr>
          <w:rFonts w:ascii="Segoe UI Symbol" w:hAnsi="Segoe UI Symbol" w:cs="Segoe UI Symbol"/>
          <w:b/>
          <w:bCs/>
          <w:sz w:val="24"/>
          <w:szCs w:val="24"/>
        </w:rPr>
        <w:t>☐</w:t>
      </w:r>
      <w:r w:rsidR="00200E24" w:rsidRPr="00AB5DC2">
        <w:rPr>
          <w:b/>
          <w:bCs/>
          <w:sz w:val="24"/>
          <w:szCs w:val="24"/>
        </w:rPr>
        <w:t xml:space="preserve"> does not appear.</w:t>
      </w:r>
      <w:r w:rsidR="00200E24" w:rsidRPr="00AB5DC2">
        <w:rPr>
          <w:sz w:val="24"/>
          <w:szCs w:val="24"/>
        </w:rPr>
        <w:t xml:space="preserve"> </w:t>
      </w:r>
    </w:p>
    <w:p w14:paraId="37FC9353" w14:textId="77777777" w:rsidR="00200E24" w:rsidRPr="00AB5DC2" w:rsidRDefault="003E049E" w:rsidP="008A26C2">
      <w:pPr>
        <w:widowControl/>
        <w:tabs>
          <w:tab w:val="left" w:pos="720"/>
        </w:tabs>
        <w:ind w:left="720" w:hanging="720"/>
        <w:jc w:val="both"/>
        <w:rPr>
          <w:b/>
          <w:bCs/>
          <w:sz w:val="24"/>
          <w:szCs w:val="24"/>
        </w:rPr>
      </w:pPr>
      <w:r w:rsidRPr="00AB5DC2">
        <w:rPr>
          <w:rFonts w:ascii="Segoe UI Symbol" w:hAnsi="Segoe UI Symbol" w:cs="Segoe UI Symbol"/>
          <w:bCs/>
          <w:sz w:val="24"/>
          <w:szCs w:val="24"/>
        </w:rPr>
        <w:t>☐</w:t>
      </w:r>
      <w:r w:rsidR="00200E24" w:rsidRPr="00AB5DC2">
        <w:rPr>
          <w:sz w:val="24"/>
          <w:szCs w:val="24"/>
        </w:rPr>
        <w:tab/>
      </w:r>
      <w:r w:rsidR="0024104E">
        <w:rPr>
          <w:sz w:val="24"/>
          <w:szCs w:val="24"/>
        </w:rPr>
        <w:t>_________________________</w:t>
      </w:r>
      <w:r w:rsidR="00200E24" w:rsidRPr="00AB5DC2">
        <w:rPr>
          <w:sz w:val="24"/>
          <w:szCs w:val="24"/>
        </w:rPr>
        <w:t xml:space="preserve">, the </w:t>
      </w:r>
      <w:r w:rsidRPr="00AB5DC2">
        <w:rPr>
          <w:rFonts w:ascii="Segoe UI Symbol" w:hAnsi="Segoe UI Symbol" w:cs="Segoe UI Symbol"/>
          <w:b/>
          <w:bCs/>
          <w:sz w:val="24"/>
          <w:szCs w:val="24"/>
        </w:rPr>
        <w:t>☐</w:t>
      </w:r>
      <w:r w:rsidR="00200E24" w:rsidRPr="00AB5DC2">
        <w:rPr>
          <w:b/>
          <w:bCs/>
          <w:sz w:val="24"/>
          <w:szCs w:val="24"/>
        </w:rPr>
        <w:t xml:space="preserve"> father </w:t>
      </w:r>
      <w:r w:rsidRPr="00AB5DC2">
        <w:rPr>
          <w:rFonts w:ascii="Segoe UI Symbol" w:hAnsi="Segoe UI Symbol" w:cs="Segoe UI Symbol"/>
          <w:b/>
          <w:bCs/>
          <w:sz w:val="24"/>
          <w:szCs w:val="24"/>
        </w:rPr>
        <w:t>☐</w:t>
      </w:r>
      <w:r w:rsidR="00200E24" w:rsidRPr="00AB5DC2">
        <w:rPr>
          <w:b/>
          <w:bCs/>
          <w:sz w:val="24"/>
          <w:szCs w:val="24"/>
        </w:rPr>
        <w:t xml:space="preserve"> putative father of </w:t>
      </w:r>
      <w:r w:rsidR="0024104E">
        <w:rPr>
          <w:sz w:val="24"/>
          <w:szCs w:val="24"/>
        </w:rPr>
        <w:t>_________________________</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in person </w:t>
      </w:r>
      <w:r w:rsidR="00200E24" w:rsidRPr="00AB5DC2">
        <w:rPr>
          <w:b/>
          <w:bCs/>
          <w:i/>
          <w:iCs/>
          <w:sz w:val="24"/>
          <w:szCs w:val="24"/>
        </w:rPr>
        <w:t>pro se</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in person, and through his attorney, </w:t>
      </w:r>
      <w:r w:rsidR="00200E24" w:rsidRPr="00AB5DC2">
        <w:rPr>
          <w:bCs/>
          <w:sz w:val="24"/>
          <w:szCs w:val="24"/>
        </w:rPr>
        <w:t>_____________________</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appears not in person, but by and through his attorney, </w:t>
      </w:r>
      <w:r w:rsidR="00200E24" w:rsidRPr="00AB5DC2">
        <w:rPr>
          <w:bCs/>
          <w:sz w:val="24"/>
          <w:szCs w:val="24"/>
        </w:rPr>
        <w:t>__________________________</w:t>
      </w:r>
      <w:r w:rsidR="00200E24" w:rsidRPr="00AB5DC2">
        <w:rPr>
          <w:b/>
          <w:bCs/>
          <w:sz w:val="24"/>
          <w:szCs w:val="24"/>
        </w:rPr>
        <w:t xml:space="preserve"> </w:t>
      </w:r>
      <w:r w:rsidRPr="00AB5DC2">
        <w:rPr>
          <w:rFonts w:ascii="Segoe UI Symbol" w:hAnsi="Segoe UI Symbol" w:cs="Segoe UI Symbol"/>
          <w:b/>
          <w:bCs/>
          <w:sz w:val="24"/>
          <w:szCs w:val="24"/>
        </w:rPr>
        <w:t>☐</w:t>
      </w:r>
      <w:r w:rsidR="00200E24" w:rsidRPr="00AB5DC2">
        <w:rPr>
          <w:b/>
          <w:bCs/>
          <w:sz w:val="24"/>
          <w:szCs w:val="24"/>
        </w:rPr>
        <w:t xml:space="preserve"> does not appear.</w:t>
      </w:r>
    </w:p>
    <w:p w14:paraId="6FAC98F0" w14:textId="77777777" w:rsidR="00882110" w:rsidRPr="00AB5DC2" w:rsidRDefault="00882110" w:rsidP="008A26C2">
      <w:pPr>
        <w:widowControl/>
        <w:tabs>
          <w:tab w:val="left" w:pos="720"/>
        </w:tabs>
        <w:ind w:left="720" w:hanging="720"/>
        <w:jc w:val="both"/>
        <w:rPr>
          <w:b/>
          <w:bCs/>
          <w:sz w:val="24"/>
          <w:szCs w:val="24"/>
        </w:rPr>
      </w:pPr>
    </w:p>
    <w:p w14:paraId="4B741B75"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t>☐</w:t>
      </w:r>
      <w:r w:rsidR="00200E24" w:rsidRPr="00AB5DC2">
        <w:rPr>
          <w:sz w:val="24"/>
          <w:szCs w:val="24"/>
        </w:rPr>
        <w:tab/>
      </w:r>
      <w:r w:rsidR="00200E24" w:rsidRPr="00AB5DC2">
        <w:rPr>
          <w:i/>
          <w:iCs/>
          <w:sz w:val="24"/>
          <w:szCs w:val="24"/>
        </w:rPr>
        <w:t>(Other parent appearances)</w:t>
      </w:r>
      <w:r w:rsidR="005836EC">
        <w:rPr>
          <w:i/>
          <w:iCs/>
          <w:sz w:val="24"/>
          <w:szCs w:val="24"/>
        </w:rPr>
        <w:t xml:space="preserve"> </w:t>
      </w:r>
      <w:r w:rsidR="00200E24" w:rsidRPr="00AB5DC2">
        <w:rPr>
          <w:sz w:val="24"/>
          <w:szCs w:val="24"/>
        </w:rPr>
        <w:t xml:space="preserve"> </w:t>
      </w:r>
      <w:r w:rsidR="00882110"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8A26C2">
        <w:rPr>
          <w:sz w:val="24"/>
          <w:szCs w:val="24"/>
          <w:u w:val="single"/>
        </w:rPr>
        <w:tab/>
      </w:r>
      <w:r w:rsidR="008A26C2">
        <w:rPr>
          <w:sz w:val="24"/>
          <w:szCs w:val="24"/>
          <w:u w:val="single"/>
        </w:rPr>
        <w:tab/>
      </w:r>
    </w:p>
    <w:p w14:paraId="404E437A" w14:textId="77777777" w:rsidR="00882110" w:rsidRPr="00AB5DC2" w:rsidRDefault="00882110" w:rsidP="008A26C2">
      <w:pPr>
        <w:widowControl/>
        <w:tabs>
          <w:tab w:val="left" w:pos="720"/>
        </w:tabs>
        <w:ind w:left="720" w:hanging="720"/>
        <w:jc w:val="both"/>
        <w:rPr>
          <w:sz w:val="24"/>
          <w:szCs w:val="24"/>
        </w:rPr>
      </w:pPr>
    </w:p>
    <w:p w14:paraId="157F6F59" w14:textId="77777777" w:rsidR="00DE7687" w:rsidRDefault="00DE7687" w:rsidP="00DE7687">
      <w:pPr>
        <w:widowControl/>
        <w:ind w:left="720" w:hanging="720"/>
        <w:rPr>
          <w:b/>
          <w:bCs/>
          <w:sz w:val="24"/>
          <w:szCs w:val="24"/>
        </w:rPr>
      </w:pPr>
      <w:r w:rsidRPr="0035702F">
        <w:rPr>
          <w:rFonts w:ascii="Segoe UI Symbol" w:hAnsi="Segoe UI Symbol" w:cs="Segoe UI Symbol"/>
          <w:bCs/>
          <w:sz w:val="24"/>
          <w:szCs w:val="24"/>
        </w:rPr>
        <w:t>☐</w:t>
      </w:r>
      <w:r w:rsidRPr="0035702F">
        <w:rPr>
          <w:sz w:val="24"/>
          <w:szCs w:val="24"/>
        </w:rPr>
        <w:tab/>
      </w:r>
      <w:r>
        <w:rPr>
          <w:sz w:val="24"/>
          <w:szCs w:val="24"/>
        </w:rPr>
        <w:t>T</w:t>
      </w:r>
      <w:r w:rsidRPr="0035702F">
        <w:rPr>
          <w:sz w:val="24"/>
          <w:szCs w:val="24"/>
        </w:rPr>
        <w:t>he</w:t>
      </w:r>
      <w:r>
        <w:rPr>
          <w:sz w:val="24"/>
          <w:szCs w:val="24"/>
        </w:rPr>
        <w:t xml:space="preserve"> ___________________________</w:t>
      </w:r>
      <w:r w:rsidRPr="0035702F">
        <w:rPr>
          <w:sz w:val="24"/>
          <w:szCs w:val="24"/>
        </w:rPr>
        <w:t xml:space="preserve">Tribe </w:t>
      </w:r>
      <w:r w:rsidRPr="0035702F">
        <w:rPr>
          <w:rFonts w:ascii="Segoe UI Symbol" w:hAnsi="Segoe UI Symbol" w:cs="Segoe UI Symbol"/>
          <w:sz w:val="24"/>
          <w:szCs w:val="24"/>
        </w:rPr>
        <w:t>☐</w:t>
      </w:r>
      <w:r w:rsidRPr="0035702F">
        <w:rPr>
          <w:b/>
          <w:bCs/>
          <w:sz w:val="24"/>
          <w:szCs w:val="24"/>
        </w:rPr>
        <w:t xml:space="preserve"> appears by </w:t>
      </w:r>
      <w:r w:rsidRPr="0035702F">
        <w:rPr>
          <w:bCs/>
          <w:sz w:val="24"/>
          <w:szCs w:val="24"/>
        </w:rPr>
        <w:t>_____________________</w:t>
      </w:r>
      <w:r w:rsidRPr="0035702F">
        <w:rPr>
          <w:b/>
          <w:bCs/>
          <w:sz w:val="24"/>
          <w:szCs w:val="24"/>
        </w:rPr>
        <w:t xml:space="preserve">, attorney/representative or </w:t>
      </w:r>
      <w:r w:rsidRPr="0035702F">
        <w:rPr>
          <w:rFonts w:ascii="Segoe UI Symbol" w:hAnsi="Segoe UI Symbol" w:cs="Segoe UI Symbol"/>
          <w:b/>
          <w:bCs/>
          <w:sz w:val="24"/>
          <w:szCs w:val="24"/>
        </w:rPr>
        <w:t>☐</w:t>
      </w:r>
      <w:r w:rsidRPr="0035702F">
        <w:rPr>
          <w:b/>
          <w:bCs/>
          <w:sz w:val="24"/>
          <w:szCs w:val="24"/>
        </w:rPr>
        <w:t xml:space="preserve"> does not appear.</w:t>
      </w:r>
      <w:r>
        <w:rPr>
          <w:b/>
          <w:bCs/>
          <w:sz w:val="24"/>
          <w:szCs w:val="24"/>
        </w:rPr>
        <w:t xml:space="preserve"> </w:t>
      </w:r>
    </w:p>
    <w:p w14:paraId="54DF5C82" w14:textId="77777777" w:rsidR="00DE7687" w:rsidRDefault="00DE7687" w:rsidP="008A26C2">
      <w:pPr>
        <w:widowControl/>
        <w:tabs>
          <w:tab w:val="left" w:pos="720"/>
        </w:tabs>
        <w:ind w:left="720" w:hanging="720"/>
        <w:jc w:val="both"/>
        <w:rPr>
          <w:rFonts w:ascii="Segoe UI Symbol" w:hAnsi="Segoe UI Symbol" w:cs="Segoe UI Symbol"/>
          <w:bCs/>
          <w:sz w:val="24"/>
          <w:szCs w:val="24"/>
        </w:rPr>
      </w:pPr>
    </w:p>
    <w:p w14:paraId="17ECC364"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t>☐</w:t>
      </w:r>
      <w:r w:rsidR="00200E24" w:rsidRPr="00AB5DC2">
        <w:rPr>
          <w:sz w:val="24"/>
          <w:szCs w:val="24"/>
        </w:rPr>
        <w:tab/>
        <w:t xml:space="preserve">Interested parties appearing are: </w:t>
      </w:r>
      <w:r w:rsidR="005836EC">
        <w:rPr>
          <w:sz w:val="24"/>
          <w:szCs w:val="24"/>
        </w:rPr>
        <w:t xml:space="preserve"> </w:t>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8A26C2">
        <w:rPr>
          <w:sz w:val="24"/>
          <w:szCs w:val="24"/>
          <w:u w:val="single"/>
        </w:rPr>
        <w:tab/>
      </w:r>
      <w:r w:rsidR="008A26C2">
        <w:rPr>
          <w:sz w:val="24"/>
          <w:szCs w:val="24"/>
          <w:u w:val="single"/>
        </w:rPr>
        <w:tab/>
      </w:r>
    </w:p>
    <w:p w14:paraId="711096D6" w14:textId="77777777" w:rsidR="00882110" w:rsidRPr="00AB5DC2" w:rsidRDefault="00882110" w:rsidP="008A26C2">
      <w:pPr>
        <w:widowControl/>
        <w:tabs>
          <w:tab w:val="left" w:pos="720"/>
        </w:tabs>
        <w:ind w:left="720" w:hanging="720"/>
        <w:jc w:val="both"/>
        <w:rPr>
          <w:sz w:val="24"/>
          <w:szCs w:val="24"/>
        </w:rPr>
      </w:pPr>
    </w:p>
    <w:p w14:paraId="247782D6" w14:textId="77777777" w:rsidR="00200E24" w:rsidRPr="00AB5DC2" w:rsidRDefault="003E049E" w:rsidP="008A26C2">
      <w:pPr>
        <w:widowControl/>
        <w:tabs>
          <w:tab w:val="left" w:pos="720"/>
        </w:tabs>
        <w:ind w:left="720" w:hanging="720"/>
        <w:jc w:val="both"/>
        <w:rPr>
          <w:sz w:val="24"/>
          <w:szCs w:val="24"/>
        </w:rPr>
      </w:pPr>
      <w:r w:rsidRPr="00AB5DC2">
        <w:rPr>
          <w:rFonts w:ascii="Segoe UI Symbol" w:hAnsi="Segoe UI Symbol" w:cs="Segoe UI Symbol"/>
          <w:bCs/>
          <w:sz w:val="24"/>
          <w:szCs w:val="24"/>
        </w:rPr>
        <w:t>☐</w:t>
      </w:r>
      <w:r w:rsidR="00200E24" w:rsidRPr="00AB5DC2">
        <w:rPr>
          <w:sz w:val="24"/>
          <w:szCs w:val="24"/>
        </w:rPr>
        <w:tab/>
        <w:t xml:space="preserve">The Secretary </w:t>
      </w:r>
      <w:r w:rsidR="00DE7687">
        <w:rPr>
          <w:sz w:val="24"/>
          <w:szCs w:val="24"/>
        </w:rPr>
        <w:t>appears</w:t>
      </w:r>
      <w:r w:rsidR="00200E24" w:rsidRPr="00AB5DC2">
        <w:rPr>
          <w:sz w:val="24"/>
          <w:szCs w:val="24"/>
        </w:rPr>
        <w:t xml:space="preserve"> through</w:t>
      </w:r>
      <w:r w:rsidR="008A26C2">
        <w:rPr>
          <w:sz w:val="24"/>
          <w:szCs w:val="24"/>
        </w:rPr>
        <w:t>:</w:t>
      </w:r>
      <w:r w:rsidR="005836EC">
        <w:rPr>
          <w:sz w:val="24"/>
          <w:szCs w:val="24"/>
        </w:rPr>
        <w:t xml:space="preserve"> </w:t>
      </w:r>
      <w:r w:rsidR="00200E24" w:rsidRPr="00AB5DC2">
        <w:rPr>
          <w:sz w:val="24"/>
          <w:szCs w:val="24"/>
        </w:rPr>
        <w:t xml:space="preserve"> </w:t>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AB5DC2" w:rsidRPr="00AB5DC2">
        <w:rPr>
          <w:sz w:val="24"/>
          <w:szCs w:val="24"/>
          <w:u w:val="single"/>
        </w:rPr>
        <w:tab/>
      </w:r>
      <w:r w:rsidR="008A26C2">
        <w:rPr>
          <w:sz w:val="24"/>
          <w:szCs w:val="24"/>
          <w:u w:val="single"/>
        </w:rPr>
        <w:tab/>
      </w:r>
    </w:p>
    <w:p w14:paraId="17E2FF38" w14:textId="77777777" w:rsidR="00882110" w:rsidRPr="00AB5DC2" w:rsidRDefault="00882110" w:rsidP="008A26C2">
      <w:pPr>
        <w:widowControl/>
        <w:tabs>
          <w:tab w:val="left" w:pos="720"/>
        </w:tabs>
        <w:ind w:left="720" w:hanging="720"/>
        <w:jc w:val="both"/>
        <w:rPr>
          <w:sz w:val="24"/>
          <w:szCs w:val="24"/>
        </w:rPr>
      </w:pPr>
    </w:p>
    <w:p w14:paraId="7A65D903" w14:textId="77777777" w:rsidR="00200E24" w:rsidRPr="00AB5DC2" w:rsidRDefault="003E049E" w:rsidP="008A26C2">
      <w:pPr>
        <w:widowControl/>
        <w:tabs>
          <w:tab w:val="left" w:pos="720"/>
        </w:tabs>
        <w:ind w:left="720" w:hanging="720"/>
        <w:jc w:val="both"/>
        <w:rPr>
          <w:sz w:val="24"/>
          <w:szCs w:val="24"/>
          <w:u w:val="single"/>
        </w:rPr>
      </w:pPr>
      <w:r w:rsidRPr="00AB5DC2">
        <w:rPr>
          <w:rFonts w:ascii="Segoe UI Symbol" w:hAnsi="Segoe UI Symbol" w:cs="Segoe UI Symbol"/>
          <w:bCs/>
          <w:sz w:val="24"/>
          <w:szCs w:val="24"/>
        </w:rPr>
        <w:t>☐</w:t>
      </w:r>
      <w:r w:rsidR="00200E24" w:rsidRPr="00AB5DC2">
        <w:rPr>
          <w:sz w:val="24"/>
          <w:szCs w:val="24"/>
        </w:rPr>
        <w:tab/>
        <w:t>Also present:</w:t>
      </w:r>
      <w:r w:rsidR="005836EC">
        <w:rPr>
          <w:sz w:val="24"/>
          <w:szCs w:val="24"/>
        </w:rPr>
        <w:t xml:space="preserve"> </w:t>
      </w:r>
      <w:r w:rsidR="00200E24" w:rsidRPr="00AB5DC2">
        <w:rPr>
          <w:sz w:val="24"/>
          <w:szCs w:val="24"/>
        </w:rPr>
        <w:t xml:space="preserve"> </w:t>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882110" w:rsidRPr="00AB5DC2">
        <w:rPr>
          <w:sz w:val="24"/>
          <w:szCs w:val="24"/>
          <w:u w:val="single"/>
        </w:rPr>
        <w:tab/>
      </w:r>
      <w:r w:rsidR="00AB5DC2" w:rsidRPr="00AB5DC2">
        <w:rPr>
          <w:sz w:val="24"/>
          <w:szCs w:val="24"/>
          <w:u w:val="single"/>
        </w:rPr>
        <w:tab/>
      </w:r>
      <w:r w:rsidR="00AB5DC2" w:rsidRPr="00AB5DC2">
        <w:rPr>
          <w:sz w:val="24"/>
          <w:szCs w:val="24"/>
          <w:u w:val="single"/>
        </w:rPr>
        <w:tab/>
      </w:r>
      <w:r w:rsidR="008A26C2">
        <w:rPr>
          <w:sz w:val="24"/>
          <w:szCs w:val="24"/>
          <w:u w:val="single"/>
        </w:rPr>
        <w:tab/>
      </w:r>
      <w:r w:rsidR="008A26C2">
        <w:rPr>
          <w:sz w:val="24"/>
          <w:szCs w:val="24"/>
          <w:u w:val="single"/>
        </w:rPr>
        <w:tab/>
      </w:r>
    </w:p>
    <w:p w14:paraId="304347D8" w14:textId="77777777" w:rsidR="007E21C8" w:rsidRPr="00AB5DC2" w:rsidRDefault="007E21C8" w:rsidP="007E21C8">
      <w:pPr>
        <w:widowControl/>
        <w:ind w:left="720" w:hanging="720"/>
        <w:jc w:val="both"/>
        <w:rPr>
          <w:b/>
          <w:bCs/>
          <w:sz w:val="24"/>
          <w:szCs w:val="24"/>
        </w:rPr>
      </w:pPr>
    </w:p>
    <w:p w14:paraId="2027F7C5" w14:textId="77777777" w:rsidR="00DE7687" w:rsidRDefault="00DE7687" w:rsidP="00DE7687">
      <w:pPr>
        <w:widowControl/>
        <w:jc w:val="both"/>
        <w:rPr>
          <w:sz w:val="24"/>
          <w:szCs w:val="24"/>
        </w:rPr>
      </w:pPr>
      <w:r w:rsidRPr="0035702F">
        <w:rPr>
          <w:sz w:val="24"/>
          <w:szCs w:val="24"/>
        </w:rPr>
        <w:t>The Court has re</w:t>
      </w:r>
      <w:r>
        <w:rPr>
          <w:sz w:val="24"/>
          <w:szCs w:val="24"/>
        </w:rPr>
        <w:t>ceived and considered evidence.</w:t>
      </w:r>
    </w:p>
    <w:p w14:paraId="3859134A" w14:textId="77777777" w:rsidR="00DE7687" w:rsidRDefault="00DE7687" w:rsidP="00DE7687">
      <w:pPr>
        <w:widowControl/>
        <w:jc w:val="both"/>
        <w:rPr>
          <w:sz w:val="24"/>
          <w:szCs w:val="24"/>
        </w:rPr>
      </w:pPr>
    </w:p>
    <w:p w14:paraId="4C45C5BD" w14:textId="77777777" w:rsidR="00DE7687" w:rsidRPr="00586443" w:rsidRDefault="00DE7687" w:rsidP="00BE55E5">
      <w:pPr>
        <w:widowControl/>
        <w:numPr>
          <w:ilvl w:val="0"/>
          <w:numId w:val="3"/>
        </w:numPr>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Pr>
          <w:sz w:val="24"/>
          <w:szCs w:val="24"/>
        </w:rPr>
        <w:t>A r</w:t>
      </w:r>
      <w:r w:rsidRPr="00586443">
        <w:rPr>
          <w:sz w:val="24"/>
          <w:szCs w:val="24"/>
        </w:rPr>
        <w:t>equest to transfer of jurisdiction to the Tribe:</w:t>
      </w:r>
    </w:p>
    <w:p w14:paraId="2BBFC4EB" w14:textId="77777777" w:rsidR="00DE7687" w:rsidRPr="009A7C3F"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9A7C3F">
        <w:rPr>
          <w:rFonts w:ascii="Segoe UI Symbol" w:hAnsi="Segoe UI Symbol" w:cs="Segoe UI Symbol"/>
          <w:bCs/>
          <w:sz w:val="24"/>
          <w:szCs w:val="24"/>
        </w:rPr>
        <w:t>☐</w:t>
      </w:r>
      <w:r w:rsidRPr="009A7C3F">
        <w:rPr>
          <w:bCs/>
          <w:sz w:val="24"/>
          <w:szCs w:val="24"/>
        </w:rPr>
        <w:t xml:space="preserve"> has not been made.</w:t>
      </w:r>
    </w:p>
    <w:p w14:paraId="76F23C5E" w14:textId="77777777" w:rsidR="00DE7687" w:rsidRPr="009A7C3F"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9A7C3F">
        <w:rPr>
          <w:rFonts w:ascii="Segoe UI Symbol" w:hAnsi="Segoe UI Symbol" w:cs="Segoe UI Symbol"/>
          <w:bCs/>
          <w:sz w:val="24"/>
          <w:szCs w:val="24"/>
        </w:rPr>
        <w:t>☐</w:t>
      </w:r>
      <w:r w:rsidRPr="009A7C3F">
        <w:rPr>
          <w:bCs/>
          <w:sz w:val="24"/>
          <w:szCs w:val="24"/>
        </w:rPr>
        <w:t xml:space="preserve"> was made </w:t>
      </w:r>
      <w:r w:rsidRPr="00240979">
        <w:rPr>
          <w:bCs/>
          <w:sz w:val="24"/>
          <w:szCs w:val="24"/>
        </w:rPr>
        <w:t xml:space="preserve">on </w:t>
      </w:r>
      <w:r w:rsidRPr="009A7C3F">
        <w:rPr>
          <w:bCs/>
          <w:sz w:val="24"/>
          <w:szCs w:val="24"/>
        </w:rPr>
        <w:t xml:space="preserve">_______________ </w:t>
      </w:r>
      <w:r w:rsidRPr="00240979">
        <w:rPr>
          <w:bCs/>
          <w:sz w:val="24"/>
          <w:szCs w:val="24"/>
        </w:rPr>
        <w:t>by</w:t>
      </w:r>
      <w:r w:rsidRPr="009A7C3F">
        <w:rPr>
          <w:bCs/>
          <w:sz w:val="24"/>
          <w:szCs w:val="24"/>
        </w:rPr>
        <w:t xml:space="preserve"> </w:t>
      </w:r>
      <w:r w:rsidRPr="00240979">
        <w:rPr>
          <w:bCs/>
          <w:sz w:val="24"/>
          <w:szCs w:val="24"/>
        </w:rPr>
        <w:t>____________________________________ and the transfer of jurisdiction was declin</w:t>
      </w:r>
      <w:r w:rsidRPr="00380448">
        <w:rPr>
          <w:bCs/>
          <w:sz w:val="24"/>
          <w:szCs w:val="24"/>
        </w:rPr>
        <w:t>ed by the Tribe.</w:t>
      </w:r>
    </w:p>
    <w:p w14:paraId="4602C98D" w14:textId="77777777" w:rsidR="00DE7687" w:rsidRPr="00240979"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9A7C3F">
        <w:rPr>
          <w:rFonts w:ascii="Segoe UI Symbol" w:hAnsi="Segoe UI Symbol" w:cs="Segoe UI Symbol"/>
          <w:bCs/>
          <w:sz w:val="24"/>
          <w:szCs w:val="24"/>
        </w:rPr>
        <w:t>☐</w:t>
      </w:r>
      <w:r w:rsidRPr="009A7C3F">
        <w:rPr>
          <w:bCs/>
          <w:sz w:val="24"/>
          <w:szCs w:val="24"/>
        </w:rPr>
        <w:t xml:space="preserve"> was made </w:t>
      </w:r>
      <w:r w:rsidRPr="00240979">
        <w:rPr>
          <w:bCs/>
          <w:sz w:val="24"/>
          <w:szCs w:val="24"/>
        </w:rPr>
        <w:t xml:space="preserve">on </w:t>
      </w:r>
      <w:r w:rsidRPr="009A7C3F">
        <w:rPr>
          <w:bCs/>
          <w:sz w:val="24"/>
          <w:szCs w:val="24"/>
        </w:rPr>
        <w:t xml:space="preserve">_______________ </w:t>
      </w:r>
      <w:r w:rsidRPr="00240979">
        <w:rPr>
          <w:bCs/>
          <w:sz w:val="24"/>
          <w:szCs w:val="24"/>
        </w:rPr>
        <w:t>by __________________________________ and the transfer of jurisdiction was denied by the Court because:</w:t>
      </w:r>
    </w:p>
    <w:p w14:paraId="73FAF32C" w14:textId="77777777" w:rsidR="00DE7687" w:rsidRPr="00240979"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9A7C3F">
        <w:rPr>
          <w:rFonts w:ascii="Segoe UI Symbol" w:hAnsi="Segoe UI Symbol" w:cs="Segoe UI Symbol"/>
          <w:bCs/>
          <w:sz w:val="24"/>
          <w:szCs w:val="24"/>
        </w:rPr>
        <w:t>☐</w:t>
      </w:r>
      <w:r w:rsidRPr="009A7C3F">
        <w:rPr>
          <w:bCs/>
          <w:sz w:val="24"/>
          <w:szCs w:val="24"/>
        </w:rPr>
        <w:t xml:space="preserve"> the following parent(s) object(s) to the transfer:</w:t>
      </w:r>
      <w:r w:rsidRPr="00240979">
        <w:rPr>
          <w:bCs/>
          <w:sz w:val="24"/>
          <w:szCs w:val="24"/>
        </w:rPr>
        <w:t xml:space="preserve"> ___________________</w:t>
      </w:r>
    </w:p>
    <w:p w14:paraId="7D4FCDBA" w14:textId="77777777" w:rsidR="00DE7687" w:rsidRPr="00380448"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380448">
        <w:rPr>
          <w:rFonts w:ascii="Segoe UI Symbol" w:hAnsi="Segoe UI Symbol" w:cs="Segoe UI Symbol"/>
          <w:bCs/>
          <w:sz w:val="24"/>
          <w:szCs w:val="24"/>
        </w:rPr>
        <w:t>________________________________________________________________________</w:t>
      </w:r>
    </w:p>
    <w:p w14:paraId="79944464" w14:textId="77777777" w:rsidR="00DE7687" w:rsidRPr="00380448"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9A7C3F">
        <w:rPr>
          <w:rFonts w:ascii="Segoe UI Symbol" w:hAnsi="Segoe UI Symbol" w:cs="Segoe UI Symbol"/>
          <w:bCs/>
          <w:sz w:val="24"/>
          <w:szCs w:val="24"/>
        </w:rPr>
        <w:t>☐</w:t>
      </w:r>
      <w:r w:rsidRPr="009A7C3F">
        <w:rPr>
          <w:bCs/>
          <w:sz w:val="24"/>
          <w:szCs w:val="24"/>
        </w:rPr>
        <w:t xml:space="preserve"> after receiving arguments from all parties, the Court finds good cause exists for denying the transfer.</w:t>
      </w:r>
      <w:r w:rsidRPr="00240979">
        <w:rPr>
          <w:sz w:val="24"/>
          <w:szCs w:val="24"/>
        </w:rPr>
        <w:t xml:space="preserve"> </w:t>
      </w:r>
      <w:r w:rsidRPr="00380448">
        <w:rPr>
          <w:i/>
          <w:sz w:val="24"/>
          <w:szCs w:val="24"/>
        </w:rPr>
        <w:t>(Document specific findings that good cause exists.)</w:t>
      </w:r>
    </w:p>
    <w:p w14:paraId="481098DA" w14:textId="77777777" w:rsidR="00DE7687" w:rsidRPr="00761CB2" w:rsidRDefault="00DE7687" w:rsidP="00DE7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380448">
        <w:rPr>
          <w:sz w:val="24"/>
          <w:szCs w:val="24"/>
        </w:rPr>
        <w:t>________________________________________________________</w:t>
      </w:r>
      <w:r w:rsidRPr="00761CB2">
        <w:rPr>
          <w:sz w:val="24"/>
          <w:szCs w:val="24"/>
        </w:rPr>
        <w:t>____</w:t>
      </w:r>
      <w:r w:rsidRPr="00761CB2">
        <w:rPr>
          <w:sz w:val="24"/>
          <w:szCs w:val="24"/>
        </w:rPr>
        <w:lastRenderedPageBreak/>
        <w:t>____________________________________________________________</w:t>
      </w:r>
    </w:p>
    <w:p w14:paraId="3FC4CC05" w14:textId="77777777" w:rsidR="00DE7687" w:rsidRPr="009A7C3F" w:rsidRDefault="00DE7687" w:rsidP="00DE7687">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9A7C3F">
        <w:rPr>
          <w:rFonts w:ascii="Segoe UI Symbol" w:hAnsi="Segoe UI Symbol" w:cs="Segoe UI Symbol"/>
          <w:bCs/>
          <w:sz w:val="24"/>
          <w:szCs w:val="24"/>
        </w:rPr>
        <w:t>☐</w:t>
      </w:r>
      <w:r w:rsidRPr="009A7C3F">
        <w:rPr>
          <w:bCs/>
          <w:sz w:val="24"/>
          <w:szCs w:val="24"/>
        </w:rPr>
        <w:t xml:space="preserve"> see findings of fact and conclusion of law in the court’s order filed ____________________________.</w:t>
      </w:r>
    </w:p>
    <w:p w14:paraId="7BD3BA13" w14:textId="77777777" w:rsidR="00DE7687" w:rsidRPr="00AB153F" w:rsidRDefault="00DE7687" w:rsidP="00DE7687">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9A7C3F">
        <w:rPr>
          <w:rFonts w:ascii="Segoe UI Symbol" w:hAnsi="Segoe UI Symbol" w:cs="Segoe UI Symbol"/>
          <w:bCs/>
          <w:sz w:val="24"/>
          <w:szCs w:val="24"/>
        </w:rPr>
        <w:t>☐</w:t>
      </w:r>
      <w:r w:rsidRPr="009A7C3F">
        <w:rPr>
          <w:bCs/>
          <w:sz w:val="24"/>
          <w:szCs w:val="24"/>
        </w:rPr>
        <w:t xml:space="preserve"> was made </w:t>
      </w:r>
      <w:r w:rsidRPr="00240979">
        <w:rPr>
          <w:bCs/>
          <w:sz w:val="24"/>
          <w:szCs w:val="24"/>
        </w:rPr>
        <w:t>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04965814" w14:textId="77777777" w:rsidR="00DE7687" w:rsidRDefault="00DE7687" w:rsidP="00AB5DC2">
      <w:pPr>
        <w:widowControl/>
        <w:ind w:left="720" w:hanging="720"/>
        <w:jc w:val="both"/>
        <w:rPr>
          <w:sz w:val="24"/>
          <w:szCs w:val="24"/>
        </w:rPr>
      </w:pPr>
    </w:p>
    <w:p w14:paraId="16BD9D68" w14:textId="77777777" w:rsidR="00DE7687" w:rsidRDefault="00DE7687" w:rsidP="00DE7687">
      <w:pPr>
        <w:widowControl/>
        <w:numPr>
          <w:ilvl w:val="0"/>
          <w:numId w:val="3"/>
        </w:numPr>
        <w:ind w:left="720" w:hanging="720"/>
        <w:jc w:val="both"/>
        <w:rPr>
          <w:sz w:val="24"/>
          <w:szCs w:val="24"/>
        </w:rPr>
      </w:pPr>
      <w:r>
        <w:rPr>
          <w:sz w:val="24"/>
          <w:szCs w:val="24"/>
        </w:rPr>
        <w:t>There is</w:t>
      </w:r>
      <w:r w:rsidRPr="009E3A73">
        <w:rPr>
          <w:sz w:val="24"/>
          <w:szCs w:val="24"/>
        </w:rPr>
        <w:t xml:space="preserve"> clear and convincing</w:t>
      </w:r>
      <w:r>
        <w:rPr>
          <w:sz w:val="24"/>
          <w:szCs w:val="24"/>
        </w:rPr>
        <w:t xml:space="preserve"> evidence</w:t>
      </w:r>
      <w:r w:rsidRPr="009E3A73">
        <w:rPr>
          <w:sz w:val="24"/>
          <w:szCs w:val="24"/>
        </w:rPr>
        <w:t xml:space="preserve"> that the continued custody of the child by the parent or Indian custodian is likely to result in serious emotional or physical damage to the child</w:t>
      </w:r>
      <w:r>
        <w:rPr>
          <w:sz w:val="24"/>
          <w:szCs w:val="24"/>
        </w:rPr>
        <w:t xml:space="preserve">. </w:t>
      </w:r>
      <w:r>
        <w:rPr>
          <w:i/>
          <w:sz w:val="24"/>
          <w:szCs w:val="24"/>
        </w:rPr>
        <w:t>(Provide specific findings.)</w:t>
      </w:r>
    </w:p>
    <w:p w14:paraId="034C63B8" w14:textId="77777777" w:rsidR="00DE7687" w:rsidRPr="0035702F" w:rsidRDefault="00DE7687" w:rsidP="00DE7687">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249A4184" w14:textId="77777777" w:rsidR="00DE7687" w:rsidRPr="0035702F" w:rsidRDefault="00DE7687" w:rsidP="00DE7687">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4CD03D38" w14:textId="77777777" w:rsidR="00DE7687" w:rsidRPr="0035702F" w:rsidRDefault="00DE7687" w:rsidP="00DE7687">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6BC97D22" w14:textId="77777777" w:rsidR="00DE7687" w:rsidRPr="0035702F" w:rsidRDefault="00DE7687" w:rsidP="00DE7687">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2BD281DB" w14:textId="77777777" w:rsidR="00DE7687" w:rsidRPr="0035702F" w:rsidRDefault="00DE7687" w:rsidP="00DE7687">
      <w:pPr>
        <w:widowControl/>
        <w:ind w:left="720"/>
        <w:jc w:val="both"/>
        <w:rPr>
          <w:sz w:val="24"/>
          <w:szCs w:val="24"/>
        </w:rPr>
      </w:pPr>
    </w:p>
    <w:p w14:paraId="45CC75D1" w14:textId="77777777" w:rsidR="00DE7687" w:rsidRPr="000C4105" w:rsidRDefault="00DE7687" w:rsidP="00DE7687">
      <w:pPr>
        <w:widowControl/>
        <w:numPr>
          <w:ilvl w:val="0"/>
          <w:numId w:val="3"/>
        </w:numPr>
        <w:tabs>
          <w:tab w:val="left" w:pos="720"/>
          <w:tab w:val="left" w:pos="1440"/>
          <w:tab w:val="left" w:pos="1800"/>
        </w:tabs>
        <w:jc w:val="both"/>
        <w:rPr>
          <w:i/>
          <w:sz w:val="24"/>
          <w:szCs w:val="24"/>
        </w:rPr>
      </w:pPr>
      <w:r>
        <w:rPr>
          <w:sz w:val="24"/>
          <w:szCs w:val="24"/>
        </w:rPr>
        <w:t>(</w:t>
      </w:r>
      <w:r>
        <w:rPr>
          <w:i/>
          <w:sz w:val="24"/>
          <w:szCs w:val="24"/>
        </w:rPr>
        <w:t>Select either a., b., or c.)</w:t>
      </w:r>
    </w:p>
    <w:p w14:paraId="4FD0A2CC" w14:textId="77777777" w:rsidR="00DE7687" w:rsidRDefault="00DE7687" w:rsidP="00DE7687">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t xml:space="preserve">a. </w:t>
      </w:r>
      <w:r w:rsidRPr="0035702F">
        <w:rPr>
          <w:sz w:val="24"/>
          <w:szCs w:val="24"/>
        </w:rPr>
        <w:tab/>
        <w:t xml:space="preserve">Appropriate public or private agencies have made </w:t>
      </w:r>
      <w:r w:rsidRPr="00C83F29">
        <w:rPr>
          <w:b/>
          <w:sz w:val="24"/>
          <w:szCs w:val="24"/>
        </w:rPr>
        <w:t>reasonable and active efforts</w:t>
      </w:r>
      <w:r w:rsidRPr="0035702F">
        <w:rPr>
          <w:sz w:val="24"/>
          <w:szCs w:val="24"/>
        </w:rPr>
        <w:t xml:space="preserve"> to assist and support the family to accomplish the current permanency goal(s) set out in the permanency plan.</w:t>
      </w:r>
      <w:r>
        <w:rPr>
          <w:sz w:val="24"/>
          <w:szCs w:val="24"/>
        </w:rPr>
        <w:t xml:space="preserve"> </w:t>
      </w:r>
    </w:p>
    <w:p w14:paraId="12025E14" w14:textId="77777777" w:rsidR="00DE7687" w:rsidRPr="00195ACF" w:rsidRDefault="00DE7687" w:rsidP="00DE7687">
      <w:pPr>
        <w:widowControl/>
        <w:tabs>
          <w:tab w:val="left" w:pos="720"/>
          <w:tab w:val="left" w:pos="1260"/>
          <w:tab w:val="left" w:pos="1440"/>
          <w:tab w:val="left" w:pos="1620"/>
        </w:tabs>
        <w:ind w:left="1620"/>
        <w:jc w:val="both"/>
        <w:rPr>
          <w:szCs w:val="24"/>
        </w:rPr>
      </w:pPr>
      <w:r w:rsidRPr="00195ACF">
        <w:rPr>
          <w:i/>
          <w:szCs w:val="24"/>
        </w:rPr>
        <w:t>(Specify what active efforts have been made to provide remedial services and rehabilitative programs designed to prevent the breakup of the Indian family and to eliminate the need for out of home placement and whether the efforts were successful.)</w:t>
      </w:r>
    </w:p>
    <w:p w14:paraId="7FDFE34D"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4B201076"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282452B7"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1485F3C6"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71E5BCBB"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15864EEB" w14:textId="77777777" w:rsidR="00DE7687" w:rsidRPr="0035702F" w:rsidRDefault="00DE7687" w:rsidP="00DE7687">
      <w:pPr>
        <w:widowControl/>
        <w:tabs>
          <w:tab w:val="left" w:pos="720"/>
          <w:tab w:val="left" w:pos="1440"/>
          <w:tab w:val="left" w:pos="1800"/>
        </w:tabs>
        <w:ind w:left="1800" w:hanging="1800"/>
        <w:jc w:val="both"/>
        <w:rPr>
          <w:sz w:val="24"/>
          <w:szCs w:val="24"/>
        </w:rPr>
      </w:pPr>
    </w:p>
    <w:p w14:paraId="5C8E3FF2" w14:textId="77777777" w:rsidR="00DE7687" w:rsidRPr="0035702F" w:rsidRDefault="00DE7687" w:rsidP="00DE7687">
      <w:pPr>
        <w:widowControl/>
        <w:tabs>
          <w:tab w:val="left" w:pos="720"/>
          <w:tab w:val="left" w:pos="1440"/>
          <w:tab w:val="left" w:pos="1800"/>
        </w:tabs>
        <w:ind w:left="1800" w:hanging="1080"/>
        <w:rPr>
          <w:b/>
          <w:sz w:val="24"/>
          <w:szCs w:val="24"/>
        </w:rPr>
      </w:pPr>
      <w:r w:rsidRPr="0035702F">
        <w:rPr>
          <w:b/>
          <w:sz w:val="24"/>
          <w:szCs w:val="24"/>
        </w:rPr>
        <w:t>OR</w:t>
      </w:r>
    </w:p>
    <w:p w14:paraId="5838180E" w14:textId="77777777" w:rsidR="00DE7687" w:rsidRDefault="00DE7687" w:rsidP="00DE7687">
      <w:pPr>
        <w:widowControl/>
        <w:tabs>
          <w:tab w:val="left" w:pos="720"/>
          <w:tab w:val="left" w:pos="1260"/>
          <w:tab w:val="left" w:pos="1440"/>
          <w:tab w:val="left" w:pos="1620"/>
        </w:tabs>
        <w:ind w:left="1620" w:hanging="900"/>
        <w:jc w:val="both"/>
        <w:rPr>
          <w:sz w:val="24"/>
          <w:szCs w:val="24"/>
        </w:rPr>
      </w:pP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b</w:t>
      </w:r>
      <w:r w:rsidRPr="0035702F">
        <w:rPr>
          <w:sz w:val="24"/>
          <w:szCs w:val="24"/>
        </w:rPr>
        <w:t xml:space="preserve">. </w:t>
      </w:r>
      <w:r w:rsidRPr="0035702F">
        <w:rPr>
          <w:sz w:val="24"/>
          <w:szCs w:val="24"/>
        </w:rPr>
        <w:tab/>
        <w:t xml:space="preserve">Appropriate public or private agencies have made </w:t>
      </w:r>
      <w:r w:rsidRPr="00C83F29">
        <w:rPr>
          <w:b/>
          <w:sz w:val="24"/>
          <w:szCs w:val="24"/>
        </w:rPr>
        <w:t>reasonable but not active efforts</w:t>
      </w:r>
      <w:r w:rsidRPr="0035702F">
        <w:rPr>
          <w:sz w:val="24"/>
          <w:szCs w:val="24"/>
        </w:rPr>
        <w:t xml:space="preserve"> to assist and support the family to accomplish the current permanency goal(s) set out in the permanency plan.</w:t>
      </w:r>
    </w:p>
    <w:p w14:paraId="7AFFB590"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3EE54568"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CA4766D"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4C603705"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222BABBC" w14:textId="77777777" w:rsidR="00DE7687" w:rsidRPr="0035702F" w:rsidRDefault="00DE7687" w:rsidP="00DE7687">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00681AE0" w14:textId="77777777" w:rsidR="00DE7687" w:rsidRPr="0035702F" w:rsidRDefault="00DE7687" w:rsidP="00DE7687">
      <w:pPr>
        <w:widowControl/>
        <w:tabs>
          <w:tab w:val="left" w:pos="720"/>
          <w:tab w:val="left" w:pos="1260"/>
          <w:tab w:val="left" w:pos="1440"/>
          <w:tab w:val="left" w:pos="1620"/>
        </w:tabs>
        <w:ind w:left="1620" w:hanging="900"/>
        <w:jc w:val="both"/>
        <w:rPr>
          <w:sz w:val="24"/>
          <w:szCs w:val="24"/>
          <w:u w:val="single"/>
        </w:rPr>
      </w:pPr>
    </w:p>
    <w:p w14:paraId="34DBB31B" w14:textId="77777777" w:rsidR="00DE7687" w:rsidRPr="00195ACF" w:rsidRDefault="00DE7687" w:rsidP="00DE7687">
      <w:pPr>
        <w:widowControl/>
        <w:tabs>
          <w:tab w:val="left" w:pos="720"/>
          <w:tab w:val="left" w:pos="1440"/>
          <w:tab w:val="left" w:pos="1800"/>
        </w:tabs>
        <w:ind w:left="1800" w:hanging="1080"/>
        <w:rPr>
          <w:b/>
          <w:sz w:val="24"/>
          <w:szCs w:val="24"/>
        </w:rPr>
      </w:pPr>
      <w:r w:rsidRPr="00195ACF">
        <w:rPr>
          <w:b/>
          <w:sz w:val="24"/>
          <w:szCs w:val="24"/>
        </w:rPr>
        <w:t>OR</w:t>
      </w:r>
    </w:p>
    <w:p w14:paraId="6B72E155" w14:textId="77777777" w:rsidR="00DE7687" w:rsidRPr="0035702F" w:rsidRDefault="00DE7687" w:rsidP="00DE7687">
      <w:pPr>
        <w:widowControl/>
        <w:tabs>
          <w:tab w:val="left" w:pos="720"/>
          <w:tab w:val="left" w:pos="1440"/>
          <w:tab w:val="left" w:pos="1800"/>
        </w:tabs>
        <w:ind w:left="1800" w:hanging="1800"/>
        <w:jc w:val="both"/>
        <w:rPr>
          <w:sz w:val="24"/>
          <w:szCs w:val="24"/>
        </w:rPr>
      </w:pPr>
      <w:r w:rsidRPr="0035702F">
        <w:rPr>
          <w:rFonts w:eastAsia="Arial Unicode MS"/>
          <w:sz w:val="24"/>
          <w:szCs w:val="24"/>
        </w:rPr>
        <w:tab/>
      </w:r>
      <w:r w:rsidRPr="0035702F">
        <w:rPr>
          <w:rFonts w:ascii="Segoe UI Symbol" w:hAnsi="Segoe UI Symbol" w:cs="Segoe UI Symbol"/>
          <w:bCs/>
          <w:sz w:val="24"/>
          <w:szCs w:val="24"/>
        </w:rPr>
        <w:t>☐</w:t>
      </w:r>
      <w:r w:rsidRPr="0035702F">
        <w:rPr>
          <w:sz w:val="24"/>
          <w:szCs w:val="24"/>
        </w:rPr>
        <w:t xml:space="preserve"> </w:t>
      </w:r>
      <w:r w:rsidRPr="0035702F">
        <w:rPr>
          <w:sz w:val="24"/>
          <w:szCs w:val="24"/>
        </w:rPr>
        <w:tab/>
      </w:r>
      <w:r>
        <w:rPr>
          <w:sz w:val="24"/>
          <w:szCs w:val="24"/>
        </w:rPr>
        <w:t>c</w:t>
      </w:r>
      <w:r w:rsidRPr="0035702F">
        <w:rPr>
          <w:sz w:val="24"/>
          <w:szCs w:val="24"/>
        </w:rPr>
        <w:t xml:space="preserve">. </w:t>
      </w:r>
      <w:r w:rsidRPr="0035702F">
        <w:rPr>
          <w:sz w:val="24"/>
          <w:szCs w:val="24"/>
        </w:rPr>
        <w:tab/>
        <w:t xml:space="preserve">Appropriate public or private agencies </w:t>
      </w:r>
      <w:r w:rsidRPr="00C83F29">
        <w:rPr>
          <w:b/>
          <w:sz w:val="24"/>
          <w:szCs w:val="24"/>
        </w:rPr>
        <w:t xml:space="preserve">have not made reasonable </w:t>
      </w:r>
      <w:r>
        <w:rPr>
          <w:b/>
          <w:sz w:val="24"/>
          <w:szCs w:val="24"/>
        </w:rPr>
        <w:t>or</w:t>
      </w:r>
      <w:r w:rsidRPr="00C83F29">
        <w:rPr>
          <w:b/>
          <w:sz w:val="24"/>
          <w:szCs w:val="24"/>
        </w:rPr>
        <w:t xml:space="preserve"> active efforts</w:t>
      </w:r>
      <w:r w:rsidRPr="0035702F">
        <w:rPr>
          <w:sz w:val="24"/>
          <w:szCs w:val="24"/>
        </w:rPr>
        <w:t xml:space="preserve"> to assist and support the family to accomplish the current permanency goal(s) set out in the permanency plan.</w:t>
      </w:r>
      <w:r w:rsidRPr="00515859">
        <w:rPr>
          <w:sz w:val="24"/>
          <w:szCs w:val="24"/>
        </w:rPr>
        <w:t xml:space="preserve"> </w:t>
      </w:r>
    </w:p>
    <w:p w14:paraId="313B6FE4" w14:textId="77777777" w:rsidR="00DE7687" w:rsidRDefault="00DE7687" w:rsidP="00AB5DC2">
      <w:pPr>
        <w:widowControl/>
        <w:ind w:left="720" w:hanging="720"/>
        <w:jc w:val="both"/>
        <w:rPr>
          <w:sz w:val="24"/>
          <w:szCs w:val="24"/>
        </w:rPr>
      </w:pPr>
    </w:p>
    <w:p w14:paraId="50405AF7" w14:textId="77777777" w:rsidR="00B121C3" w:rsidRPr="00AB5DC2" w:rsidRDefault="00B121C3" w:rsidP="00BE55E5">
      <w:pPr>
        <w:widowControl/>
        <w:numPr>
          <w:ilvl w:val="0"/>
          <w:numId w:val="3"/>
        </w:numPr>
        <w:ind w:left="720" w:hanging="720"/>
        <w:jc w:val="both"/>
        <w:rPr>
          <w:sz w:val="24"/>
          <w:szCs w:val="24"/>
        </w:rPr>
      </w:pPr>
      <w:bookmarkStart w:id="3" w:name="Check73"/>
      <w:bookmarkStart w:id="4" w:name="Check74"/>
      <w:bookmarkStart w:id="5" w:name="Check18"/>
      <w:bookmarkEnd w:id="3"/>
      <w:bookmarkEnd w:id="4"/>
      <w:r w:rsidRPr="00AB5DC2">
        <w:rPr>
          <w:sz w:val="24"/>
          <w:szCs w:val="24"/>
        </w:rPr>
        <w:lastRenderedPageBreak/>
        <w:t>The progress of the parents or child to achieve the permanency plan goal(s) of ______________________________________________</w:t>
      </w:r>
      <w:r w:rsidR="003E049E" w:rsidRPr="00AB5DC2">
        <w:rPr>
          <w:rFonts w:ascii="Segoe UI Symbol" w:hAnsi="Segoe UI Symbol" w:cs="Segoe UI Symbol"/>
          <w:b/>
          <w:bCs/>
          <w:sz w:val="24"/>
          <w:szCs w:val="24"/>
        </w:rPr>
        <w:t>☐</w:t>
      </w:r>
      <w:r w:rsidRPr="00AB5DC2">
        <w:rPr>
          <w:b/>
          <w:bCs/>
          <w:sz w:val="24"/>
          <w:szCs w:val="24"/>
        </w:rPr>
        <w:t xml:space="preserve"> is </w:t>
      </w:r>
      <w:r w:rsidR="003E049E" w:rsidRPr="00AB5DC2">
        <w:rPr>
          <w:rFonts w:ascii="Segoe UI Symbol" w:hAnsi="Segoe UI Symbol" w:cs="Segoe UI Symbol"/>
          <w:b/>
          <w:bCs/>
          <w:sz w:val="24"/>
          <w:szCs w:val="24"/>
        </w:rPr>
        <w:t>☐</w:t>
      </w:r>
      <w:r w:rsidRPr="00AB5DC2">
        <w:rPr>
          <w:b/>
          <w:bCs/>
          <w:sz w:val="24"/>
          <w:szCs w:val="24"/>
        </w:rPr>
        <w:t xml:space="preserve"> is not </w:t>
      </w:r>
      <w:r w:rsidRPr="00AB5DC2">
        <w:rPr>
          <w:sz w:val="24"/>
          <w:szCs w:val="24"/>
        </w:rPr>
        <w:t>adequate.</w:t>
      </w:r>
    </w:p>
    <w:p w14:paraId="4FEE871A" w14:textId="77777777" w:rsidR="00BD0C7F" w:rsidRPr="008A26C2" w:rsidRDefault="008A26C2" w:rsidP="008A26C2">
      <w:pPr>
        <w:widowControl/>
        <w:rPr>
          <w:sz w:val="24"/>
          <w:szCs w:val="24"/>
        </w:rPr>
      </w:pPr>
      <w:r>
        <w:rPr>
          <w:sz w:val="24"/>
          <w:szCs w:val="24"/>
        </w:rPr>
        <w:t xml:space="preserve"> </w:t>
      </w:r>
    </w:p>
    <w:bookmarkEnd w:id="5"/>
    <w:p w14:paraId="0CC1D454" w14:textId="77777777" w:rsidR="00200E24" w:rsidRDefault="00200E24" w:rsidP="00BE55E5">
      <w:pPr>
        <w:widowControl/>
        <w:numPr>
          <w:ilvl w:val="0"/>
          <w:numId w:val="3"/>
        </w:numPr>
        <w:jc w:val="both"/>
        <w:rPr>
          <w:noProof/>
          <w:sz w:val="24"/>
          <w:szCs w:val="24"/>
          <w:u w:val="single"/>
        </w:rPr>
      </w:pPr>
      <w:r w:rsidRPr="00AB5DC2">
        <w:rPr>
          <w:noProof/>
          <w:sz w:val="24"/>
          <w:szCs w:val="24"/>
        </w:rPr>
        <w:t>The child</w:t>
      </w:r>
      <w:r w:rsidR="00BD0C7F" w:rsidRPr="00AB5DC2">
        <w:rPr>
          <w:noProof/>
          <w:sz w:val="24"/>
          <w:szCs w:val="24"/>
        </w:rPr>
        <w:t>’</w:t>
      </w:r>
      <w:r w:rsidRPr="00AB5DC2">
        <w:rPr>
          <w:noProof/>
          <w:sz w:val="24"/>
          <w:szCs w:val="24"/>
        </w:rPr>
        <w:t xml:space="preserve">s needs </w:t>
      </w:r>
      <w:bookmarkStart w:id="6" w:name="Check36"/>
      <w:bookmarkEnd w:id="6"/>
      <w:r w:rsidR="003E049E" w:rsidRPr="00AB5DC2">
        <w:rPr>
          <w:rFonts w:ascii="Segoe UI Symbol" w:hAnsi="Segoe UI Symbol" w:cs="Segoe UI Symbol"/>
          <w:b/>
          <w:bCs/>
          <w:sz w:val="24"/>
          <w:szCs w:val="24"/>
        </w:rPr>
        <w:t>☐</w:t>
      </w:r>
      <w:r w:rsidRPr="00AB5DC2">
        <w:rPr>
          <w:b/>
          <w:bCs/>
          <w:noProof/>
          <w:sz w:val="24"/>
          <w:szCs w:val="24"/>
        </w:rPr>
        <w:t xml:space="preserve">are </w:t>
      </w:r>
      <w:bookmarkStart w:id="7" w:name="Check37"/>
      <w:bookmarkEnd w:id="7"/>
      <w:r w:rsidR="003E049E" w:rsidRPr="00AB5DC2">
        <w:rPr>
          <w:rFonts w:ascii="Segoe UI Symbol" w:hAnsi="Segoe UI Symbol" w:cs="Segoe UI Symbol"/>
          <w:b/>
          <w:bCs/>
          <w:sz w:val="24"/>
          <w:szCs w:val="24"/>
        </w:rPr>
        <w:t>☐</w:t>
      </w:r>
      <w:r w:rsidRPr="00AB5DC2">
        <w:rPr>
          <w:b/>
          <w:bCs/>
          <w:noProof/>
          <w:sz w:val="24"/>
          <w:szCs w:val="24"/>
        </w:rPr>
        <w:t>are not</w:t>
      </w:r>
      <w:r w:rsidRPr="00AB5DC2">
        <w:rPr>
          <w:noProof/>
          <w:sz w:val="24"/>
          <w:szCs w:val="24"/>
        </w:rPr>
        <w:t xml:space="preserve"> being adequately met.</w:t>
      </w:r>
      <w:r w:rsidR="005836EC">
        <w:rPr>
          <w:noProof/>
          <w:sz w:val="24"/>
          <w:szCs w:val="24"/>
        </w:rPr>
        <w:t xml:space="preserve"> </w:t>
      </w:r>
      <w:r w:rsidR="008A26C2">
        <w:rPr>
          <w:noProof/>
          <w:sz w:val="24"/>
          <w:szCs w:val="24"/>
        </w:rPr>
        <w:t xml:space="preserve"> </w:t>
      </w:r>
      <w:r w:rsidR="008A26C2">
        <w:rPr>
          <w:noProof/>
          <w:sz w:val="24"/>
          <w:szCs w:val="24"/>
          <w:u w:val="single"/>
        </w:rPr>
        <w:tab/>
      </w:r>
      <w:r w:rsidR="008A26C2">
        <w:rPr>
          <w:noProof/>
          <w:sz w:val="24"/>
          <w:szCs w:val="24"/>
          <w:u w:val="single"/>
        </w:rPr>
        <w:tab/>
      </w:r>
      <w:r w:rsidR="008A26C2">
        <w:rPr>
          <w:noProof/>
          <w:sz w:val="24"/>
          <w:szCs w:val="24"/>
          <w:u w:val="single"/>
        </w:rPr>
        <w:tab/>
      </w:r>
      <w:r w:rsidR="008A26C2">
        <w:rPr>
          <w:noProof/>
          <w:sz w:val="24"/>
          <w:szCs w:val="24"/>
          <w:u w:val="single"/>
        </w:rPr>
        <w:tab/>
      </w:r>
      <w:r w:rsidR="008A26C2">
        <w:rPr>
          <w:noProof/>
          <w:sz w:val="24"/>
          <w:szCs w:val="24"/>
          <w:u w:val="single"/>
        </w:rPr>
        <w:tab/>
      </w:r>
    </w:p>
    <w:p w14:paraId="02FB52DE" w14:textId="77777777" w:rsidR="008A26C2" w:rsidRDefault="008A26C2" w:rsidP="007E21C8">
      <w:pPr>
        <w:widowControl/>
        <w:jc w:val="both"/>
        <w:rPr>
          <w:noProof/>
          <w:sz w:val="24"/>
          <w:szCs w:val="24"/>
          <w:u w:val="single"/>
        </w:rPr>
      </w:pPr>
      <w:r>
        <w:rPr>
          <w:noProof/>
          <w:sz w:val="24"/>
          <w:szCs w:val="24"/>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p>
    <w:p w14:paraId="7EA6B289" w14:textId="77777777" w:rsidR="00D11682" w:rsidRDefault="008A26C2" w:rsidP="008A26C2">
      <w:pPr>
        <w:widowControl/>
        <w:jc w:val="both"/>
        <w:rPr>
          <w:noProof/>
          <w:sz w:val="24"/>
          <w:szCs w:val="24"/>
          <w:u w:val="single"/>
        </w:rPr>
      </w:pPr>
      <w:r>
        <w:rPr>
          <w:noProof/>
          <w:sz w:val="24"/>
          <w:szCs w:val="24"/>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r>
        <w:rPr>
          <w:noProof/>
          <w:sz w:val="24"/>
          <w:szCs w:val="24"/>
          <w:u w:val="single"/>
        </w:rPr>
        <w:tab/>
      </w:r>
    </w:p>
    <w:p w14:paraId="5C1C3233" w14:textId="77777777" w:rsidR="00D11682" w:rsidRDefault="00D11682" w:rsidP="008A26C2">
      <w:pPr>
        <w:widowControl/>
        <w:jc w:val="both"/>
        <w:rPr>
          <w:noProof/>
          <w:sz w:val="24"/>
          <w:szCs w:val="24"/>
          <w:u w:val="single"/>
        </w:rPr>
      </w:pPr>
    </w:p>
    <w:p w14:paraId="40BEA5D2" w14:textId="77777777" w:rsidR="002C6481" w:rsidRDefault="009042AE" w:rsidP="00BE55E5">
      <w:pPr>
        <w:widowControl/>
        <w:numPr>
          <w:ilvl w:val="0"/>
          <w:numId w:val="3"/>
        </w:numPr>
        <w:jc w:val="both"/>
        <w:rPr>
          <w:bCs/>
          <w:sz w:val="24"/>
          <w:szCs w:val="24"/>
          <w:u w:val="single"/>
        </w:rPr>
      </w:pPr>
      <w:bookmarkStart w:id="8" w:name="Check77"/>
      <w:bookmarkEnd w:id="8"/>
      <w:r w:rsidRPr="00AB5DC2">
        <w:rPr>
          <w:sz w:val="24"/>
          <w:szCs w:val="24"/>
        </w:rPr>
        <w:t xml:space="preserve">The reasonable and prudent parenting standard </w:t>
      </w:r>
      <w:r w:rsidRPr="00AB5DC2">
        <w:rPr>
          <w:rFonts w:ascii="Segoe UI Symbol" w:hAnsi="Segoe UI Symbol" w:cs="Segoe UI Symbol"/>
          <w:b/>
          <w:sz w:val="24"/>
          <w:szCs w:val="24"/>
        </w:rPr>
        <w:t>☐</w:t>
      </w:r>
      <w:r w:rsidR="005836EC">
        <w:rPr>
          <w:b/>
          <w:bCs/>
          <w:sz w:val="24"/>
          <w:szCs w:val="24"/>
        </w:rPr>
        <w:t xml:space="preserve"> </w:t>
      </w:r>
      <w:r w:rsidRPr="00AB5DC2">
        <w:rPr>
          <w:b/>
          <w:bCs/>
          <w:sz w:val="24"/>
          <w:szCs w:val="24"/>
        </w:rPr>
        <w:t xml:space="preserve">has been </w:t>
      </w:r>
      <w:r w:rsidRPr="00AB5DC2">
        <w:rPr>
          <w:rFonts w:ascii="Segoe UI Symbol" w:hAnsi="Segoe UI Symbol" w:cs="Segoe UI Symbol"/>
          <w:b/>
          <w:sz w:val="24"/>
          <w:szCs w:val="24"/>
        </w:rPr>
        <w:t>☐</w:t>
      </w:r>
      <w:r w:rsidR="005836EC">
        <w:rPr>
          <w:b/>
          <w:bCs/>
          <w:sz w:val="24"/>
          <w:szCs w:val="24"/>
        </w:rPr>
        <w:t xml:space="preserve"> </w:t>
      </w:r>
      <w:r w:rsidRPr="00AB5DC2">
        <w:rPr>
          <w:b/>
          <w:bCs/>
          <w:sz w:val="24"/>
          <w:szCs w:val="24"/>
        </w:rPr>
        <w:t xml:space="preserve">has not been </w:t>
      </w:r>
      <w:r w:rsidRPr="00AB5DC2">
        <w:rPr>
          <w:bCs/>
          <w:sz w:val="24"/>
          <w:szCs w:val="24"/>
        </w:rPr>
        <w:t>met</w:t>
      </w:r>
      <w:r w:rsidR="002C6481" w:rsidRPr="00AB5DC2">
        <w:rPr>
          <w:bCs/>
          <w:sz w:val="24"/>
          <w:szCs w:val="24"/>
        </w:rPr>
        <w:t>.</w:t>
      </w:r>
      <w:r w:rsidR="005836EC">
        <w:rPr>
          <w:bCs/>
          <w:sz w:val="24"/>
          <w:szCs w:val="24"/>
        </w:rPr>
        <w:t xml:space="preserve"> </w:t>
      </w:r>
      <w:r w:rsidRPr="00AB5DC2">
        <w:rPr>
          <w:bCs/>
          <w:sz w:val="24"/>
          <w:szCs w:val="24"/>
        </w:rPr>
        <w:t xml:space="preserve"> </w:t>
      </w:r>
      <w:r w:rsidR="008A26C2">
        <w:rPr>
          <w:bCs/>
          <w:sz w:val="24"/>
          <w:szCs w:val="24"/>
          <w:u w:val="single"/>
        </w:rPr>
        <w:tab/>
      </w:r>
      <w:r w:rsidR="008A26C2">
        <w:rPr>
          <w:bCs/>
          <w:sz w:val="24"/>
          <w:szCs w:val="24"/>
          <w:u w:val="single"/>
        </w:rPr>
        <w:tab/>
      </w:r>
    </w:p>
    <w:p w14:paraId="6CEC3437" w14:textId="77777777" w:rsidR="008A26C2" w:rsidRDefault="008A26C2" w:rsidP="008A26C2">
      <w:pPr>
        <w:widowControl/>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3C9C1466" w14:textId="77777777" w:rsidR="008A26C2" w:rsidRPr="008A26C2" w:rsidRDefault="008A26C2" w:rsidP="008A26C2">
      <w:pPr>
        <w:widowControl/>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4AC74E9E" w14:textId="77777777" w:rsidR="00AB5DC2" w:rsidRPr="00AB5DC2" w:rsidRDefault="00AB5DC2" w:rsidP="009042AE">
      <w:pPr>
        <w:ind w:left="720" w:hanging="720"/>
        <w:jc w:val="both"/>
        <w:rPr>
          <w:bCs/>
          <w:sz w:val="24"/>
          <w:szCs w:val="24"/>
        </w:rPr>
      </w:pPr>
    </w:p>
    <w:p w14:paraId="5B1FDAC3" w14:textId="77777777" w:rsidR="002C6481" w:rsidRPr="008A26C2" w:rsidRDefault="002C6481" w:rsidP="00BE55E5">
      <w:pPr>
        <w:numPr>
          <w:ilvl w:val="0"/>
          <w:numId w:val="3"/>
        </w:numPr>
        <w:ind w:left="720" w:hanging="720"/>
        <w:jc w:val="both"/>
        <w:rPr>
          <w:bCs/>
          <w:sz w:val="24"/>
          <w:szCs w:val="24"/>
        </w:rPr>
      </w:pPr>
      <w:r w:rsidRPr="00AB5DC2">
        <w:rPr>
          <w:bCs/>
          <w:sz w:val="24"/>
          <w:szCs w:val="24"/>
        </w:rPr>
        <w:t xml:space="preserve">The child </w:t>
      </w:r>
      <w:r w:rsidRPr="00AB5DC2">
        <w:rPr>
          <w:rFonts w:ascii="Segoe UI Symbol" w:hAnsi="Segoe UI Symbol" w:cs="Segoe UI Symbol"/>
          <w:b/>
          <w:sz w:val="24"/>
          <w:szCs w:val="24"/>
        </w:rPr>
        <w:t>☐</w:t>
      </w:r>
      <w:r w:rsidR="005836EC">
        <w:rPr>
          <w:b/>
          <w:bCs/>
          <w:sz w:val="24"/>
          <w:szCs w:val="24"/>
        </w:rPr>
        <w:t xml:space="preserve"> </w:t>
      </w:r>
      <w:r w:rsidRPr="00AB5DC2">
        <w:rPr>
          <w:b/>
          <w:bCs/>
          <w:sz w:val="24"/>
          <w:szCs w:val="24"/>
        </w:rPr>
        <w:t xml:space="preserve">has had </w:t>
      </w:r>
      <w:r w:rsidRPr="00AB5DC2">
        <w:rPr>
          <w:rFonts w:ascii="Segoe UI Symbol" w:hAnsi="Segoe UI Symbol" w:cs="Segoe UI Symbol"/>
          <w:b/>
          <w:sz w:val="24"/>
          <w:szCs w:val="24"/>
        </w:rPr>
        <w:t>☐</w:t>
      </w:r>
      <w:r w:rsidR="005836EC">
        <w:rPr>
          <w:b/>
          <w:bCs/>
          <w:sz w:val="24"/>
          <w:szCs w:val="24"/>
        </w:rPr>
        <w:t xml:space="preserve"> </w:t>
      </w:r>
      <w:r w:rsidRPr="00AB5DC2">
        <w:rPr>
          <w:b/>
          <w:bCs/>
          <w:sz w:val="24"/>
          <w:szCs w:val="24"/>
        </w:rPr>
        <w:t>has not had</w:t>
      </w:r>
      <w:r w:rsidR="009042AE" w:rsidRPr="00AB5DC2">
        <w:rPr>
          <w:bCs/>
          <w:sz w:val="24"/>
          <w:szCs w:val="24"/>
        </w:rPr>
        <w:t xml:space="preserve"> </w:t>
      </w:r>
      <w:r w:rsidRPr="00AB5DC2">
        <w:rPr>
          <w:bCs/>
          <w:sz w:val="24"/>
          <w:szCs w:val="24"/>
        </w:rPr>
        <w:t xml:space="preserve">regular </w:t>
      </w:r>
      <w:r w:rsidR="009042AE" w:rsidRPr="00AB5DC2">
        <w:rPr>
          <w:bCs/>
          <w:sz w:val="24"/>
          <w:szCs w:val="24"/>
        </w:rPr>
        <w:t>on-going opportunities to engage in age or developm</w:t>
      </w:r>
      <w:r w:rsidR="008A26C2">
        <w:rPr>
          <w:bCs/>
          <w:sz w:val="24"/>
          <w:szCs w:val="24"/>
        </w:rPr>
        <w:t xml:space="preserve">entally appropriate activities. </w:t>
      </w:r>
      <w:r w:rsidR="005836EC">
        <w:rPr>
          <w:bCs/>
          <w:sz w:val="24"/>
          <w:szCs w:val="24"/>
        </w:rPr>
        <w:t xml:space="preserve"> </w:t>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Pr="00AB5D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r w:rsidR="008A26C2">
        <w:rPr>
          <w:bCs/>
          <w:sz w:val="24"/>
          <w:szCs w:val="24"/>
          <w:u w:val="single"/>
        </w:rPr>
        <w:tab/>
      </w:r>
    </w:p>
    <w:p w14:paraId="70186319" w14:textId="77777777" w:rsidR="009D1252" w:rsidRPr="00AB5DC2" w:rsidRDefault="00200E24" w:rsidP="003E049E">
      <w:pPr>
        <w:widowControl/>
        <w:rPr>
          <w:noProof/>
          <w:sz w:val="24"/>
          <w:szCs w:val="24"/>
        </w:rPr>
      </w:pPr>
      <w:r w:rsidRPr="00AB5DC2">
        <w:rPr>
          <w:noProof/>
          <w:sz w:val="24"/>
          <w:szCs w:val="24"/>
        </w:rPr>
        <w:tab/>
      </w:r>
    </w:p>
    <w:p w14:paraId="729EA460" w14:textId="77777777" w:rsidR="00DE7687" w:rsidRPr="00240979" w:rsidRDefault="00DE7687" w:rsidP="00BE55E5">
      <w:pPr>
        <w:pStyle w:val="ListParagraph"/>
        <w:widowControl w:val="0"/>
        <w:numPr>
          <w:ilvl w:val="0"/>
          <w:numId w:val="3"/>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9A7C3F">
        <w:rPr>
          <w:rFonts w:ascii="Times New Roman" w:eastAsia="Times New Roman" w:hAnsi="Times New Roman"/>
          <w:b/>
          <w:bCs/>
          <w:sz w:val="24"/>
          <w:szCs w:val="24"/>
        </w:rPr>
        <w:t>Custody</w:t>
      </w:r>
    </w:p>
    <w:p w14:paraId="4B14DF1A" w14:textId="77777777" w:rsidR="00DE7687" w:rsidRDefault="00DE7687" w:rsidP="00DE7687">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7ABFB565" w14:textId="77777777" w:rsidR="00DE7687" w:rsidRPr="007C0448" w:rsidRDefault="00DE7687" w:rsidP="00DE7687">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279ED270" w14:textId="77777777" w:rsidR="00DE7687" w:rsidRDefault="00DE7687" w:rsidP="00DE7687">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 parent.</w:t>
      </w:r>
      <w:r w:rsidRPr="007C0448">
        <w:rPr>
          <w:sz w:val="24"/>
        </w:rPr>
        <w:t xml:space="preserve"> This placement is compliant with ICWA.</w:t>
      </w:r>
    </w:p>
    <w:p w14:paraId="12FBD826"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sz w:val="24"/>
        </w:rPr>
      </w:pPr>
    </w:p>
    <w:p w14:paraId="629FEBE4" w14:textId="77777777" w:rsidR="00DE7687" w:rsidRDefault="00DE7687" w:rsidP="00DE7687">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an Indian custodian.</w:t>
      </w:r>
      <w:r w:rsidRPr="007C0448">
        <w:rPr>
          <w:sz w:val="24"/>
        </w:rPr>
        <w:t xml:space="preserve"> This placement is compliant with ICWA.</w:t>
      </w:r>
    </w:p>
    <w:p w14:paraId="2C296B9C" w14:textId="77777777" w:rsidR="00DE7687" w:rsidRPr="007C0448" w:rsidRDefault="00DE7687" w:rsidP="00DE7687">
      <w:pPr>
        <w:tabs>
          <w:tab w:val="left" w:pos="180"/>
          <w:tab w:val="left" w:pos="630"/>
          <w:tab w:val="left" w:pos="810"/>
          <w:tab w:val="left" w:pos="900"/>
          <w:tab w:val="left" w:pos="9360"/>
        </w:tabs>
        <w:ind w:left="1440" w:hanging="360"/>
        <w:rPr>
          <w:sz w:val="24"/>
        </w:rPr>
      </w:pPr>
    </w:p>
    <w:p w14:paraId="4C121B15" w14:textId="77777777" w:rsidR="00DE7687" w:rsidRDefault="00DE7687" w:rsidP="00DE7687">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6DA5E58B"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i/>
          <w:sz w:val="24"/>
        </w:rPr>
      </w:pPr>
    </w:p>
    <w:p w14:paraId="1063FB70" w14:textId="77777777" w:rsidR="00DE7687" w:rsidRDefault="00DE7687" w:rsidP="00DE7687">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66B1A791"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sz w:val="24"/>
        </w:rPr>
      </w:pPr>
    </w:p>
    <w:p w14:paraId="48764223" w14:textId="77777777" w:rsidR="00DE7687" w:rsidRDefault="00DE7687" w:rsidP="00DE7687">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7BD41818"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sz w:val="24"/>
        </w:rPr>
      </w:pPr>
    </w:p>
    <w:p w14:paraId="12AD59B1" w14:textId="77777777" w:rsidR="00DE7687" w:rsidRPr="007C0448" w:rsidRDefault="00DE7687" w:rsidP="00DE7687">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1F569047" w14:textId="77777777" w:rsidR="00DE7687" w:rsidRPr="00FD02CD" w:rsidRDefault="00DE7687" w:rsidP="00DE7687">
      <w:pPr>
        <w:tabs>
          <w:tab w:val="left" w:pos="180"/>
          <w:tab w:val="left" w:pos="810"/>
          <w:tab w:val="left" w:pos="900"/>
          <w:tab w:val="left" w:pos="9360"/>
        </w:tabs>
        <w:ind w:left="990" w:hanging="270"/>
        <w:rPr>
          <w:rFonts w:eastAsia="MS Mincho"/>
          <w:bCs/>
        </w:rPr>
      </w:pPr>
    </w:p>
    <w:p w14:paraId="56E9B761" w14:textId="77777777" w:rsidR="00DE7687" w:rsidRPr="007C0448" w:rsidRDefault="00DE7687" w:rsidP="00DE7687">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right="720"/>
        <w:rPr>
          <w:rFonts w:ascii="Times New Roman" w:eastAsia="Times New Roman" w:hAnsi="Times New Roman"/>
          <w:b/>
          <w:i/>
          <w:sz w:val="20"/>
          <w:szCs w:val="20"/>
        </w:rPr>
      </w:pPr>
      <w:r w:rsidRPr="007C0448">
        <w:rPr>
          <w:rFonts w:ascii="Times New Roman" w:eastAsia="Times New Roman" w:hAnsi="Times New Roman"/>
          <w:b/>
          <w:i/>
          <w:sz w:val="20"/>
          <w:szCs w:val="20"/>
        </w:rPr>
        <w:t>(If this is the first order removing custody from a parent or Indian custodian, complete and attach Form 209.)</w:t>
      </w:r>
    </w:p>
    <w:p w14:paraId="5F2CD7EE" w14:textId="77777777" w:rsidR="00DE7687" w:rsidRPr="00FD02CD" w:rsidRDefault="00DE7687" w:rsidP="00DE7687">
      <w:pPr>
        <w:tabs>
          <w:tab w:val="left" w:pos="540"/>
          <w:tab w:val="left" w:pos="810"/>
          <w:tab w:val="left" w:pos="900"/>
          <w:tab w:val="left" w:pos="9360"/>
        </w:tabs>
        <w:ind w:left="540"/>
        <w:rPr>
          <w:rFonts w:eastAsia="MS Mincho"/>
          <w:bCs/>
        </w:rPr>
      </w:pPr>
    </w:p>
    <w:p w14:paraId="5664C18B" w14:textId="77777777" w:rsidR="00DE7687" w:rsidRPr="007C0448" w:rsidRDefault="00DE7687" w:rsidP="00DE7687">
      <w:pPr>
        <w:widowControl/>
        <w:tabs>
          <w:tab w:val="left" w:pos="540"/>
        </w:tabs>
        <w:ind w:left="547" w:hanging="7"/>
        <w:rPr>
          <w:sz w:val="24"/>
        </w:rPr>
      </w:pPr>
      <w:r w:rsidRPr="009A7C3F">
        <w:rPr>
          <w:b/>
          <w:sz w:val="24"/>
        </w:rPr>
        <w:t>Placement</w:t>
      </w:r>
      <w:r w:rsidRPr="00240979">
        <w:rPr>
          <w:b/>
          <w:sz w:val="24"/>
        </w:rPr>
        <w:t xml:space="preserve"> </w:t>
      </w:r>
      <w:r w:rsidRPr="007C0448">
        <w:rPr>
          <w:b/>
          <w:sz w:val="24"/>
        </w:rPr>
        <w:t>(</w:t>
      </w:r>
      <w:r w:rsidRPr="007C0448">
        <w:rPr>
          <w:i/>
          <w:sz w:val="24"/>
        </w:rPr>
        <w:t>Complete either section A, B, or C.)</w:t>
      </w:r>
      <w:r w:rsidRPr="007C0448">
        <w:rPr>
          <w:sz w:val="24"/>
        </w:rPr>
        <w:t xml:space="preserve"> </w:t>
      </w:r>
    </w:p>
    <w:p w14:paraId="7261C38A" w14:textId="77777777" w:rsidR="00DE7687" w:rsidRPr="0008075D" w:rsidRDefault="00DE7687" w:rsidP="00DE7687">
      <w:pPr>
        <w:widowControl/>
        <w:tabs>
          <w:tab w:val="left" w:pos="810"/>
          <w:tab w:val="left" w:pos="1080"/>
        </w:tabs>
        <w:ind w:left="990" w:hanging="7"/>
        <w:rPr>
          <w:i/>
        </w:rPr>
      </w:pPr>
      <w:r w:rsidRPr="0008075D">
        <w:rPr>
          <w:i/>
        </w:rPr>
        <w:t xml:space="preserve">(If the child is not placed in the custody of a parent or Indian custodian, complete </w:t>
      </w:r>
      <w:r>
        <w:rPr>
          <w:i/>
        </w:rPr>
        <w:t xml:space="preserve">either section A, B, or C. </w:t>
      </w:r>
      <w:r w:rsidRPr="0008075D">
        <w:rPr>
          <w:i/>
        </w:rPr>
        <w:t>If the child is placed in the custody of the Secretary, ICWA requires the court to determine if and how the Secretary’s choice of placement complies with ICWA.)</w:t>
      </w:r>
    </w:p>
    <w:p w14:paraId="2B97815E" w14:textId="77777777" w:rsidR="00DE7687" w:rsidRDefault="00DE7687" w:rsidP="00DE7687">
      <w:pPr>
        <w:widowControl/>
        <w:tabs>
          <w:tab w:val="left" w:pos="540"/>
        </w:tabs>
        <w:ind w:left="547" w:hanging="547"/>
      </w:pPr>
    </w:p>
    <w:p w14:paraId="6E4AACEA" w14:textId="77777777" w:rsidR="00DE7687" w:rsidRPr="007C0448" w:rsidRDefault="00DE7687" w:rsidP="00DE7687">
      <w:pPr>
        <w:widowControl/>
        <w:tabs>
          <w:tab w:val="left" w:pos="720"/>
          <w:tab w:val="left" w:pos="1170"/>
        </w:tabs>
        <w:ind w:left="547" w:firstLine="173"/>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A</w:t>
      </w:r>
      <w:r w:rsidRPr="007C0448">
        <w:rPr>
          <w:sz w:val="24"/>
        </w:rPr>
        <w:t xml:space="preserve">. </w:t>
      </w:r>
      <w:r w:rsidRPr="007C0448">
        <w:rPr>
          <w:b/>
          <w:sz w:val="24"/>
        </w:rPr>
        <w:t>ICWA order of preferred placements</w:t>
      </w:r>
      <w:r w:rsidRPr="007C0448">
        <w:rPr>
          <w:sz w:val="24"/>
        </w:rPr>
        <w:t xml:space="preserve"> </w:t>
      </w:r>
    </w:p>
    <w:p w14:paraId="41D88EEF" w14:textId="77777777" w:rsidR="00DE7687" w:rsidRPr="007C0448" w:rsidRDefault="00DE7687" w:rsidP="00DE7687">
      <w:pPr>
        <w:widowControl/>
        <w:tabs>
          <w:tab w:val="left" w:pos="540"/>
        </w:tabs>
        <w:ind w:left="547" w:hanging="547"/>
        <w:rPr>
          <w:sz w:val="24"/>
        </w:rPr>
      </w:pPr>
    </w:p>
    <w:p w14:paraId="2BF03F77" w14:textId="77777777" w:rsidR="00DE7687" w:rsidRPr="007C0448" w:rsidRDefault="00DE7687" w:rsidP="00DE7687">
      <w:pPr>
        <w:widowControl/>
        <w:tabs>
          <w:tab w:val="left" w:pos="540"/>
        </w:tabs>
        <w:ind w:left="547" w:firstLine="893"/>
        <w:rPr>
          <w:sz w:val="24"/>
        </w:rPr>
      </w:pPr>
      <w:r w:rsidRPr="007C0448">
        <w:rPr>
          <w:sz w:val="24"/>
        </w:rPr>
        <w:t xml:space="preserve">The child: </w:t>
      </w:r>
    </w:p>
    <w:p w14:paraId="3ABF8D80" w14:textId="77777777" w:rsidR="00DE7687" w:rsidRPr="00195ACF" w:rsidRDefault="00DE7687" w:rsidP="00DE7687">
      <w:pPr>
        <w:widowControl/>
        <w:tabs>
          <w:tab w:val="left" w:pos="720"/>
          <w:tab w:val="left" w:pos="810"/>
        </w:tabs>
        <w:ind w:left="1710" w:hanging="7"/>
        <w:rPr>
          <w:i/>
        </w:rPr>
      </w:pPr>
      <w:r w:rsidRPr="00195ACF">
        <w:rPr>
          <w:i/>
        </w:rPr>
        <w:t>(Complete each numbered placement option below including and above the placement option where the child is placed.)</w:t>
      </w:r>
    </w:p>
    <w:p w14:paraId="61A43619" w14:textId="77777777" w:rsidR="00DE7687" w:rsidRPr="007C0448" w:rsidRDefault="00DE7687" w:rsidP="00DE7687">
      <w:pPr>
        <w:widowControl/>
        <w:tabs>
          <w:tab w:val="left" w:pos="540"/>
        </w:tabs>
        <w:ind w:left="547" w:hanging="547"/>
        <w:rPr>
          <w:sz w:val="24"/>
        </w:rPr>
      </w:pPr>
    </w:p>
    <w:p w14:paraId="73BC4BAC" w14:textId="77777777" w:rsidR="00DE7687" w:rsidRPr="007C0448" w:rsidRDefault="00DE7687" w:rsidP="00DE7687">
      <w:pPr>
        <w:widowControl/>
        <w:numPr>
          <w:ilvl w:val="0"/>
          <w:numId w:val="5"/>
        </w:numPr>
        <w:tabs>
          <w:tab w:val="left" w:pos="1080"/>
        </w:tabs>
        <w:ind w:left="1800"/>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rFonts w:eastAsia="Arial Unicode MS"/>
          <w:b/>
          <w:sz w:val="24"/>
          <w:lang w:val="ja-JP"/>
        </w:rPr>
        <w:t xml:space="preserve"> </w:t>
      </w:r>
      <w:r w:rsidRPr="007C0448">
        <w:rPr>
          <w:b/>
          <w:sz w:val="24"/>
        </w:rPr>
        <w:t xml:space="preserve">member of the child’s extended family ____________________________. </w:t>
      </w:r>
      <w:r w:rsidRPr="007C0448">
        <w:rPr>
          <w:sz w:val="24"/>
        </w:rPr>
        <w:t xml:space="preserve"> If child is not placed with a member of the child’s extended family, it is because: (</w:t>
      </w:r>
      <w:r w:rsidRPr="007C0448">
        <w:rPr>
          <w:i/>
          <w:sz w:val="24"/>
        </w:rPr>
        <w:t>Specific findings of fact must be written here</w:t>
      </w:r>
      <w:r w:rsidRPr="007C0448">
        <w:rPr>
          <w:sz w:val="24"/>
        </w:rPr>
        <w:t>)</w:t>
      </w:r>
    </w:p>
    <w:p w14:paraId="19B00996" w14:textId="77777777" w:rsidR="00DE7687" w:rsidRPr="007C0448" w:rsidRDefault="00DE7687" w:rsidP="00DE7687">
      <w:pPr>
        <w:widowControl/>
        <w:tabs>
          <w:tab w:val="left" w:pos="1530"/>
        </w:tabs>
        <w:ind w:left="1800"/>
        <w:rPr>
          <w:sz w:val="24"/>
        </w:rPr>
      </w:pPr>
      <w:r w:rsidRPr="007C0448">
        <w:rPr>
          <w:sz w:val="24"/>
        </w:rPr>
        <w:t>_______________________________________________________________</w:t>
      </w:r>
    </w:p>
    <w:p w14:paraId="116C7BF6" w14:textId="77777777" w:rsidR="00DE7687" w:rsidRPr="007C0448" w:rsidRDefault="00DE7687" w:rsidP="00DE7687">
      <w:pPr>
        <w:widowControl/>
        <w:tabs>
          <w:tab w:val="left" w:pos="1530"/>
        </w:tabs>
        <w:ind w:left="1800"/>
        <w:rPr>
          <w:sz w:val="24"/>
        </w:rPr>
      </w:pPr>
      <w:r w:rsidRPr="007C0448">
        <w:rPr>
          <w:sz w:val="24"/>
        </w:rPr>
        <w:t>_______________________________________________________________</w:t>
      </w:r>
    </w:p>
    <w:p w14:paraId="09DC5640" w14:textId="77777777" w:rsidR="00DE7687" w:rsidRPr="007C0448" w:rsidRDefault="00DE7687" w:rsidP="00DE7687">
      <w:pPr>
        <w:widowControl/>
        <w:tabs>
          <w:tab w:val="left" w:pos="1080"/>
        </w:tabs>
        <w:ind w:left="907"/>
        <w:rPr>
          <w:sz w:val="24"/>
        </w:rPr>
      </w:pPr>
    </w:p>
    <w:p w14:paraId="64E58C78" w14:textId="77777777" w:rsidR="00DE7687" w:rsidRPr="007C0448" w:rsidRDefault="00DE7687" w:rsidP="00DE7687">
      <w:pPr>
        <w:widowControl/>
        <w:numPr>
          <w:ilvl w:val="0"/>
          <w:numId w:val="5"/>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foster home licensed, approved, or specified by the Indian child’s </w:t>
      </w:r>
      <w:r>
        <w:rPr>
          <w:b/>
          <w:sz w:val="24"/>
        </w:rPr>
        <w:t>Tribe</w:t>
      </w:r>
      <w:r w:rsidRPr="007C0448">
        <w:rPr>
          <w:b/>
          <w:sz w:val="24"/>
        </w:rPr>
        <w:t xml:space="preserve"> ____________________________. </w:t>
      </w:r>
      <w:r w:rsidRPr="007C0448">
        <w:rPr>
          <w:sz w:val="24"/>
        </w:rPr>
        <w:t xml:space="preserve">If child is not placed with a foster home licensed, approved, or specified by the Indian child’s </w:t>
      </w:r>
      <w:r>
        <w:rPr>
          <w:sz w:val="24"/>
        </w:rPr>
        <w:t>Tribe</w:t>
      </w:r>
      <w:r w:rsidRPr="007C0448">
        <w:rPr>
          <w:sz w:val="24"/>
        </w:rPr>
        <w:t xml:space="preserve"> it is because: (</w:t>
      </w:r>
      <w:r w:rsidRPr="007C0448">
        <w:rPr>
          <w:i/>
          <w:sz w:val="24"/>
        </w:rPr>
        <w:t>Specific findings of fact must be written here</w:t>
      </w:r>
      <w:r w:rsidRPr="007C0448">
        <w:rPr>
          <w:sz w:val="24"/>
        </w:rPr>
        <w:t>)</w:t>
      </w:r>
    </w:p>
    <w:p w14:paraId="554AD2C6" w14:textId="77777777" w:rsidR="00DE7687" w:rsidRPr="007C0448" w:rsidRDefault="00DE7687" w:rsidP="00DE7687">
      <w:pPr>
        <w:widowControl/>
        <w:tabs>
          <w:tab w:val="left" w:pos="1080"/>
        </w:tabs>
        <w:ind w:left="1800"/>
        <w:rPr>
          <w:sz w:val="24"/>
        </w:rPr>
      </w:pPr>
      <w:r w:rsidRPr="007C0448">
        <w:rPr>
          <w:sz w:val="24"/>
        </w:rPr>
        <w:t>_______________________________________________________________</w:t>
      </w:r>
    </w:p>
    <w:p w14:paraId="3284E772" w14:textId="77777777" w:rsidR="00DE7687" w:rsidRPr="007C0448" w:rsidRDefault="00DE7687" w:rsidP="00DE7687">
      <w:pPr>
        <w:widowControl/>
        <w:tabs>
          <w:tab w:val="left" w:pos="1080"/>
        </w:tabs>
        <w:ind w:left="1800"/>
        <w:rPr>
          <w:sz w:val="24"/>
        </w:rPr>
      </w:pPr>
      <w:r w:rsidRPr="007C0448">
        <w:rPr>
          <w:sz w:val="24"/>
        </w:rPr>
        <w:t>_______________________________________________________________</w:t>
      </w:r>
    </w:p>
    <w:p w14:paraId="2FAFE15F" w14:textId="77777777" w:rsidR="00DE7687" w:rsidRPr="007C0448" w:rsidRDefault="00DE7687" w:rsidP="00DE7687">
      <w:pPr>
        <w:widowControl/>
        <w:tabs>
          <w:tab w:val="left" w:pos="1080"/>
        </w:tabs>
        <w:ind w:left="1800"/>
        <w:rPr>
          <w:sz w:val="24"/>
        </w:rPr>
      </w:pPr>
    </w:p>
    <w:p w14:paraId="0965D501" w14:textId="77777777" w:rsidR="00DE7687" w:rsidRPr="007C0448" w:rsidRDefault="00DE7687" w:rsidP="00DE7687">
      <w:pPr>
        <w:widowControl/>
        <w:numPr>
          <w:ilvl w:val="0"/>
          <w:numId w:val="5"/>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Indian foster home licensed or approved by an authorized non-Indian licensing authority ____________________________. </w:t>
      </w:r>
      <w:r w:rsidRPr="007C0448">
        <w:rPr>
          <w:sz w:val="24"/>
        </w:rPr>
        <w:t>If child is not placed with an Indian foster home licensed or approved by an authorized non-Indian licensing authority, it is because: (</w:t>
      </w:r>
      <w:r w:rsidRPr="007C0448">
        <w:rPr>
          <w:i/>
          <w:sz w:val="24"/>
        </w:rPr>
        <w:t>Specific findings of fact must be written here</w:t>
      </w:r>
      <w:r w:rsidRPr="007C0448">
        <w:rPr>
          <w:sz w:val="24"/>
        </w:rPr>
        <w:t>)</w:t>
      </w:r>
    </w:p>
    <w:p w14:paraId="22A93286" w14:textId="77777777" w:rsidR="00DE7687" w:rsidRPr="007C0448" w:rsidRDefault="00DE7687" w:rsidP="00DE7687">
      <w:pPr>
        <w:widowControl/>
        <w:tabs>
          <w:tab w:val="left" w:pos="1080"/>
        </w:tabs>
        <w:ind w:left="1800"/>
        <w:rPr>
          <w:sz w:val="24"/>
        </w:rPr>
      </w:pPr>
      <w:r w:rsidRPr="007C0448">
        <w:rPr>
          <w:sz w:val="24"/>
        </w:rPr>
        <w:t>______________________________________________________________________________________________________________________________</w:t>
      </w:r>
    </w:p>
    <w:p w14:paraId="50040A22" w14:textId="77777777" w:rsidR="00DE7687" w:rsidRPr="007C0448" w:rsidRDefault="00DE7687" w:rsidP="00DE7687">
      <w:pPr>
        <w:widowControl/>
        <w:tabs>
          <w:tab w:val="left" w:pos="1080"/>
        </w:tabs>
        <w:ind w:left="1800"/>
        <w:rPr>
          <w:sz w:val="24"/>
        </w:rPr>
      </w:pPr>
    </w:p>
    <w:p w14:paraId="460590D2" w14:textId="77777777" w:rsidR="00DE7687" w:rsidRPr="007C0448" w:rsidRDefault="00DE7687" w:rsidP="00DE7687">
      <w:pPr>
        <w:widowControl/>
        <w:numPr>
          <w:ilvl w:val="0"/>
          <w:numId w:val="5"/>
        </w:numPr>
        <w:tabs>
          <w:tab w:val="left" w:pos="1080"/>
        </w:tabs>
        <w:ind w:left="1800"/>
        <w:jc w:val="both"/>
        <w:rPr>
          <w:sz w:val="24"/>
        </w:rPr>
      </w:pPr>
      <w:r w:rsidRPr="007C0448">
        <w:rPr>
          <w:rFonts w:ascii="Segoe UI Symbol" w:hAnsi="Segoe UI Symbol" w:cs="Segoe UI Symbol"/>
          <w:b/>
          <w:sz w:val="24"/>
        </w:rPr>
        <w:t>☐</w:t>
      </w:r>
      <w:r w:rsidRPr="007C0448">
        <w:rPr>
          <w:b/>
          <w:sz w:val="24"/>
        </w:rPr>
        <w:t xml:space="preserve"> is </w:t>
      </w:r>
      <w:r w:rsidRPr="007C0448">
        <w:rPr>
          <w:rFonts w:ascii="Segoe UI Symbol" w:hAnsi="Segoe UI Symbol" w:cs="Segoe UI Symbol"/>
          <w:b/>
          <w:sz w:val="24"/>
        </w:rPr>
        <w:t>☐</w:t>
      </w:r>
      <w:r w:rsidRPr="007C0448">
        <w:rPr>
          <w:b/>
          <w:sz w:val="24"/>
        </w:rPr>
        <w:t xml:space="preserve"> is not </w:t>
      </w:r>
      <w:r w:rsidRPr="007C0448">
        <w:rPr>
          <w:sz w:val="24"/>
        </w:rPr>
        <w:t>placed with the following</w:t>
      </w:r>
      <w:r w:rsidRPr="007C0448">
        <w:rPr>
          <w:b/>
          <w:sz w:val="24"/>
        </w:rPr>
        <w:t xml:space="preserve"> institution for children approved by an Indian </w:t>
      </w:r>
      <w:r>
        <w:rPr>
          <w:b/>
          <w:sz w:val="24"/>
        </w:rPr>
        <w:t>Tribe</w:t>
      </w:r>
      <w:r w:rsidRPr="007C0448">
        <w:rPr>
          <w:b/>
          <w:sz w:val="24"/>
        </w:rPr>
        <w:t xml:space="preserve"> or operated by an Indian organization which has a program suitable to meet the Indian child’s needs ____________________________. </w:t>
      </w:r>
      <w:r w:rsidRPr="007C0448">
        <w:rPr>
          <w:sz w:val="24"/>
        </w:rPr>
        <w:t xml:space="preserve">If child is not placed with an institution for children approved by an Indian </w:t>
      </w:r>
      <w:r>
        <w:rPr>
          <w:sz w:val="24"/>
        </w:rPr>
        <w:t>Tribe</w:t>
      </w:r>
      <w:r w:rsidRPr="007C0448">
        <w:rPr>
          <w:sz w:val="24"/>
        </w:rPr>
        <w:t xml:space="preserve"> or operated by an Indian organization which has a program suitable to meet the Indian child’s needs, it is because: (</w:t>
      </w:r>
      <w:r w:rsidRPr="007C0448">
        <w:rPr>
          <w:i/>
          <w:sz w:val="24"/>
        </w:rPr>
        <w:t>Specific findings of fact must be written here</w:t>
      </w:r>
      <w:r w:rsidRPr="007C0448">
        <w:rPr>
          <w:sz w:val="24"/>
        </w:rPr>
        <w:t xml:space="preserve">) </w:t>
      </w:r>
    </w:p>
    <w:p w14:paraId="5E91934A" w14:textId="77777777" w:rsidR="00DE7687" w:rsidRPr="007C0448" w:rsidRDefault="00DE7687" w:rsidP="00DE7687">
      <w:pPr>
        <w:widowControl/>
        <w:tabs>
          <w:tab w:val="left" w:pos="1080"/>
        </w:tabs>
        <w:ind w:left="1800"/>
        <w:rPr>
          <w:sz w:val="24"/>
        </w:rPr>
      </w:pPr>
      <w:r w:rsidRPr="007C0448">
        <w:rPr>
          <w:sz w:val="24"/>
        </w:rPr>
        <w:t>_______________________________________________________________</w:t>
      </w:r>
    </w:p>
    <w:p w14:paraId="11CC7745" w14:textId="77777777" w:rsidR="00DE7687" w:rsidRPr="007C0448" w:rsidRDefault="00DE7687" w:rsidP="00DE7687">
      <w:pPr>
        <w:widowControl/>
        <w:tabs>
          <w:tab w:val="left" w:pos="1080"/>
        </w:tabs>
        <w:ind w:left="1800"/>
        <w:rPr>
          <w:sz w:val="24"/>
        </w:rPr>
      </w:pPr>
      <w:r w:rsidRPr="007C0448">
        <w:rPr>
          <w:sz w:val="24"/>
        </w:rPr>
        <w:t>_______________________________________________________________</w:t>
      </w:r>
    </w:p>
    <w:p w14:paraId="6C084F6E" w14:textId="77777777" w:rsidR="00DE7687" w:rsidRPr="007C0448" w:rsidRDefault="00DE7687" w:rsidP="00DE7687">
      <w:pPr>
        <w:widowControl/>
        <w:tabs>
          <w:tab w:val="left" w:pos="1080"/>
        </w:tabs>
        <w:ind w:firstLine="720"/>
        <w:rPr>
          <w:b/>
          <w:sz w:val="24"/>
        </w:rPr>
      </w:pPr>
    </w:p>
    <w:p w14:paraId="15DC261A" w14:textId="77777777" w:rsidR="00DE7687" w:rsidRPr="007C0448" w:rsidRDefault="00DE7687" w:rsidP="00DE7687">
      <w:pPr>
        <w:widowControl/>
        <w:tabs>
          <w:tab w:val="left" w:pos="1080"/>
        </w:tabs>
        <w:ind w:firstLine="720"/>
        <w:rPr>
          <w:b/>
          <w:sz w:val="24"/>
        </w:rPr>
      </w:pPr>
      <w:r w:rsidRPr="007C0448">
        <w:rPr>
          <w:b/>
          <w:sz w:val="24"/>
        </w:rPr>
        <w:lastRenderedPageBreak/>
        <w:t>OR</w:t>
      </w:r>
    </w:p>
    <w:p w14:paraId="39AE5FBB" w14:textId="77777777" w:rsidR="00DE7687" w:rsidRPr="007C0448" w:rsidRDefault="00DE7687" w:rsidP="00DE7687">
      <w:pPr>
        <w:widowControl/>
        <w:tabs>
          <w:tab w:val="left" w:pos="1080"/>
        </w:tabs>
        <w:ind w:firstLine="720"/>
        <w:rPr>
          <w:b/>
          <w:sz w:val="24"/>
        </w:rPr>
      </w:pPr>
    </w:p>
    <w:p w14:paraId="719B49D2" w14:textId="77777777" w:rsidR="00DE7687" w:rsidRPr="007C0448" w:rsidRDefault="00DE7687" w:rsidP="00DE7687">
      <w:pPr>
        <w:widowControl/>
        <w:tabs>
          <w:tab w:val="left" w:pos="90"/>
          <w:tab w:val="left" w:pos="1170"/>
        </w:tabs>
        <w:ind w:left="720"/>
        <w:rPr>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B.</w:t>
      </w:r>
      <w:r w:rsidRPr="007C0448">
        <w:rPr>
          <w:sz w:val="24"/>
        </w:rPr>
        <w:t xml:space="preserve"> </w:t>
      </w:r>
      <w:r w:rsidRPr="007C0448">
        <w:rPr>
          <w:b/>
          <w:sz w:val="24"/>
        </w:rPr>
        <w:t>Tribe’s order of preferred placement</w:t>
      </w:r>
    </w:p>
    <w:p w14:paraId="6D6BE2AA" w14:textId="77777777" w:rsidR="00DE7687" w:rsidRPr="007C0448" w:rsidRDefault="00DE7687" w:rsidP="00DE7687">
      <w:pPr>
        <w:widowControl/>
        <w:tabs>
          <w:tab w:val="left" w:pos="1440"/>
        </w:tabs>
        <w:ind w:left="1440"/>
        <w:rPr>
          <w:sz w:val="24"/>
        </w:rPr>
      </w:pPr>
      <w:r w:rsidRPr="007C0448">
        <w:rPr>
          <w:sz w:val="24"/>
        </w:rPr>
        <w:t xml:space="preserve">The child’s </w:t>
      </w:r>
      <w:r>
        <w:rPr>
          <w:sz w:val="24"/>
        </w:rPr>
        <w:t>Tribe</w:t>
      </w:r>
      <w:r w:rsidRPr="007C0448">
        <w:rPr>
          <w:sz w:val="24"/>
        </w:rPr>
        <w:t xml:space="preserve"> has a different order of placement preferences, which is: </w:t>
      </w:r>
    </w:p>
    <w:p w14:paraId="5EE38AD1" w14:textId="77777777" w:rsidR="00DE7687" w:rsidRPr="007C0448" w:rsidRDefault="00DE7687" w:rsidP="00DE7687">
      <w:pPr>
        <w:widowControl/>
        <w:tabs>
          <w:tab w:val="left" w:pos="1440"/>
        </w:tabs>
        <w:ind w:left="1440"/>
        <w:rPr>
          <w:sz w:val="24"/>
        </w:rPr>
      </w:pPr>
      <w:r w:rsidRPr="007C0448">
        <w:rPr>
          <w:sz w:val="24"/>
        </w:rPr>
        <w:t>__________________________________________________________________</w:t>
      </w:r>
    </w:p>
    <w:p w14:paraId="5A5165E4" w14:textId="77777777" w:rsidR="00DE7687" w:rsidRPr="007C0448" w:rsidRDefault="00DE7687" w:rsidP="00DE7687">
      <w:pPr>
        <w:widowControl/>
        <w:tabs>
          <w:tab w:val="left" w:pos="1440"/>
        </w:tabs>
        <w:ind w:left="1440"/>
        <w:rPr>
          <w:sz w:val="24"/>
        </w:rPr>
      </w:pPr>
      <w:r w:rsidRPr="007C0448">
        <w:rPr>
          <w:sz w:val="24"/>
        </w:rPr>
        <w:t>__________________________________________________________________</w:t>
      </w:r>
    </w:p>
    <w:p w14:paraId="7FBEC03A" w14:textId="77777777" w:rsidR="00DE7687" w:rsidRPr="007C0448" w:rsidRDefault="00DE7687" w:rsidP="00DE7687">
      <w:pPr>
        <w:widowControl/>
        <w:tabs>
          <w:tab w:val="left" w:pos="1440"/>
        </w:tabs>
        <w:ind w:left="1440"/>
        <w:rPr>
          <w:sz w:val="24"/>
        </w:rPr>
      </w:pPr>
      <w:r w:rsidRPr="007C0448">
        <w:rPr>
          <w:sz w:val="24"/>
        </w:rPr>
        <w:t>__________________________________________________________________</w:t>
      </w:r>
    </w:p>
    <w:p w14:paraId="53E1808F" w14:textId="77777777" w:rsidR="00DE7687" w:rsidRPr="007C0448" w:rsidRDefault="00DE7687" w:rsidP="00DE7687">
      <w:pPr>
        <w:widowControl/>
        <w:tabs>
          <w:tab w:val="left" w:pos="1440"/>
        </w:tabs>
        <w:ind w:left="1440"/>
        <w:rPr>
          <w:sz w:val="24"/>
        </w:rPr>
      </w:pPr>
      <w:r w:rsidRPr="007C0448">
        <w:rPr>
          <w:sz w:val="24"/>
        </w:rPr>
        <w:t>__________________________________________________________________</w:t>
      </w:r>
    </w:p>
    <w:p w14:paraId="0D0DC1CC" w14:textId="77777777" w:rsidR="00DE7687" w:rsidRPr="007C0448" w:rsidRDefault="00DE7687" w:rsidP="00DE7687">
      <w:pPr>
        <w:widowControl/>
        <w:tabs>
          <w:tab w:val="left" w:pos="1440"/>
        </w:tabs>
        <w:ind w:left="1440"/>
        <w:rPr>
          <w:rFonts w:ascii="MS Mincho" w:eastAsia="MS Mincho" w:hAnsi="MS Mincho" w:cs="MS Mincho"/>
          <w:b/>
          <w:sz w:val="24"/>
        </w:rPr>
      </w:pPr>
    </w:p>
    <w:p w14:paraId="63D06C66" w14:textId="77777777" w:rsidR="00DE7687" w:rsidRPr="007C0448" w:rsidRDefault="00DE7687" w:rsidP="00DE7687">
      <w:pPr>
        <w:widowControl/>
        <w:tabs>
          <w:tab w:val="left" w:pos="1440"/>
        </w:tabs>
        <w:ind w:left="1440"/>
        <w:rPr>
          <w:sz w:val="24"/>
        </w:rPr>
      </w:pPr>
      <w:r w:rsidRPr="007C0448">
        <w:rPr>
          <w:sz w:val="24"/>
        </w:rPr>
        <w:t>The child is placed _____________________</w:t>
      </w:r>
      <w:r w:rsidRPr="007C0448">
        <w:rPr>
          <w:rFonts w:eastAsia="Arial Unicode MS"/>
          <w:sz w:val="24"/>
          <w:lang w:val="ja-JP"/>
        </w:rPr>
        <w:t>,</w:t>
      </w:r>
      <w:r w:rsidRPr="007C0448">
        <w:rPr>
          <w:sz w:val="24"/>
        </w:rPr>
        <w:t xml:space="preserve"> pursuant to the child’s </w:t>
      </w:r>
      <w:r>
        <w:rPr>
          <w:sz w:val="24"/>
        </w:rPr>
        <w:t>Tribe</w:t>
      </w:r>
      <w:r w:rsidRPr="007C0448">
        <w:rPr>
          <w:sz w:val="24"/>
        </w:rPr>
        <w:t>’s placement preference order.</w:t>
      </w:r>
    </w:p>
    <w:p w14:paraId="4DDB7539" w14:textId="77777777" w:rsidR="00DE7687" w:rsidRPr="007C0448" w:rsidRDefault="00DE7687" w:rsidP="00DE7687">
      <w:pPr>
        <w:widowControl/>
        <w:tabs>
          <w:tab w:val="left" w:pos="1080"/>
        </w:tabs>
        <w:ind w:firstLine="720"/>
        <w:rPr>
          <w:b/>
          <w:sz w:val="24"/>
        </w:rPr>
      </w:pPr>
    </w:p>
    <w:p w14:paraId="772CE252" w14:textId="77777777" w:rsidR="00DE7687" w:rsidRPr="007C0448" w:rsidRDefault="00DE7687" w:rsidP="00DE7687">
      <w:pPr>
        <w:widowControl/>
        <w:tabs>
          <w:tab w:val="left" w:pos="1080"/>
        </w:tabs>
        <w:ind w:firstLine="720"/>
        <w:rPr>
          <w:b/>
          <w:sz w:val="24"/>
        </w:rPr>
      </w:pPr>
      <w:r w:rsidRPr="007C0448">
        <w:rPr>
          <w:b/>
          <w:sz w:val="24"/>
        </w:rPr>
        <w:t>OR</w:t>
      </w:r>
    </w:p>
    <w:p w14:paraId="0FF36318" w14:textId="77777777" w:rsidR="00DE7687" w:rsidRDefault="00DE7687" w:rsidP="00DE7687">
      <w:pPr>
        <w:widowControl/>
        <w:tabs>
          <w:tab w:val="left" w:pos="1080"/>
        </w:tabs>
        <w:ind w:firstLine="720"/>
        <w:rPr>
          <w:b/>
          <w:sz w:val="24"/>
        </w:rPr>
      </w:pPr>
    </w:p>
    <w:p w14:paraId="072D5A93" w14:textId="77777777" w:rsidR="0024104E" w:rsidRPr="007C0448" w:rsidRDefault="0024104E" w:rsidP="00DE7687">
      <w:pPr>
        <w:widowControl/>
        <w:tabs>
          <w:tab w:val="left" w:pos="1080"/>
        </w:tabs>
        <w:ind w:firstLine="720"/>
        <w:rPr>
          <w:b/>
          <w:sz w:val="24"/>
        </w:rPr>
      </w:pPr>
    </w:p>
    <w:p w14:paraId="71F87E7C" w14:textId="77777777" w:rsidR="00DE7687" w:rsidRPr="007C0448" w:rsidRDefault="00DE7687" w:rsidP="00DE7687">
      <w:pPr>
        <w:widowControl/>
        <w:tabs>
          <w:tab w:val="left" w:pos="90"/>
          <w:tab w:val="left" w:pos="1080"/>
          <w:tab w:val="left" w:pos="1170"/>
        </w:tabs>
        <w:ind w:left="720"/>
        <w:rPr>
          <w:b/>
          <w:sz w:val="24"/>
        </w:rPr>
      </w:pPr>
      <w:r w:rsidRPr="007C0448">
        <w:rPr>
          <w:rFonts w:ascii="Segoe UI Symbol" w:hAnsi="Segoe UI Symbol" w:cs="Segoe UI Symbol"/>
          <w:b/>
          <w:sz w:val="24"/>
        </w:rPr>
        <w:t xml:space="preserve">☐ </w:t>
      </w:r>
      <w:r w:rsidRPr="007C0448">
        <w:rPr>
          <w:rFonts w:ascii="Segoe UI Symbol" w:hAnsi="Segoe UI Symbol" w:cs="Segoe UI Symbol"/>
          <w:b/>
          <w:sz w:val="24"/>
        </w:rPr>
        <w:tab/>
      </w:r>
      <w:r w:rsidRPr="007C0448">
        <w:rPr>
          <w:b/>
          <w:sz w:val="24"/>
        </w:rPr>
        <w:t>C. Child is not in a preferred placement</w:t>
      </w:r>
    </w:p>
    <w:p w14:paraId="65194704" w14:textId="77777777" w:rsidR="00DE7687" w:rsidRPr="007C0448" w:rsidRDefault="00DE7687" w:rsidP="00DE7687">
      <w:pPr>
        <w:widowControl/>
        <w:tabs>
          <w:tab w:val="left" w:pos="1080"/>
        </w:tabs>
        <w:ind w:left="1440"/>
        <w:rPr>
          <w:b/>
          <w:sz w:val="24"/>
        </w:rPr>
      </w:pPr>
      <w:r w:rsidRPr="007C0448">
        <w:rPr>
          <w:sz w:val="24"/>
        </w:rPr>
        <w:t>The child is placed _____________________</w:t>
      </w:r>
      <w:r w:rsidRPr="007C0448">
        <w:rPr>
          <w:rFonts w:eastAsia="Arial Unicode MS"/>
          <w:sz w:val="24"/>
          <w:lang w:val="ja-JP"/>
        </w:rPr>
        <w:t xml:space="preserve">. </w:t>
      </w:r>
    </w:p>
    <w:p w14:paraId="15C65AEB" w14:textId="77777777" w:rsidR="00DE7687" w:rsidRPr="007C0448" w:rsidRDefault="00DE7687" w:rsidP="00DE7687">
      <w:pPr>
        <w:widowControl/>
        <w:tabs>
          <w:tab w:val="left" w:pos="1080"/>
        </w:tabs>
        <w:ind w:left="1440"/>
        <w:rPr>
          <w:sz w:val="24"/>
        </w:rPr>
      </w:pPr>
      <w:r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759AA383" w14:textId="77777777" w:rsidR="00DE7687" w:rsidRPr="007C0448" w:rsidRDefault="00DE7687" w:rsidP="00DE7687">
      <w:pPr>
        <w:widowControl/>
        <w:tabs>
          <w:tab w:val="left" w:pos="1080"/>
        </w:tabs>
        <w:ind w:left="900"/>
        <w:rPr>
          <w:sz w:val="24"/>
        </w:rPr>
      </w:pPr>
    </w:p>
    <w:p w14:paraId="487FD6FE" w14:textId="77777777" w:rsidR="00DE7687" w:rsidRPr="007C0448" w:rsidRDefault="00DE7687" w:rsidP="00DE7687">
      <w:pPr>
        <w:widowControl/>
        <w:tabs>
          <w:tab w:val="left" w:pos="2520"/>
        </w:tabs>
        <w:ind w:left="2520" w:hanging="720"/>
        <w:rPr>
          <w:sz w:val="24"/>
        </w:rPr>
      </w:pPr>
      <w:r w:rsidRPr="007C0448">
        <w:rPr>
          <w:rFonts w:ascii="Segoe UI Symbol" w:hAnsi="Segoe UI Symbol" w:cs="Segoe UI Symbol"/>
          <w:bCs/>
          <w:sz w:val="24"/>
        </w:rPr>
        <w:t>☐</w:t>
      </w:r>
      <w:r w:rsidRPr="007C0448">
        <w:rPr>
          <w:sz w:val="24"/>
        </w:rPr>
        <w:tab/>
      </w:r>
      <w:r>
        <w:rPr>
          <w:sz w:val="24"/>
        </w:rPr>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6B67B898" w14:textId="77777777" w:rsidR="00DE7687" w:rsidRPr="007C0448" w:rsidRDefault="00DE7687" w:rsidP="00DE7687">
      <w:pPr>
        <w:widowControl/>
        <w:tabs>
          <w:tab w:val="left" w:pos="2520"/>
        </w:tabs>
        <w:ind w:left="2520" w:hanging="720"/>
        <w:rPr>
          <w:sz w:val="24"/>
        </w:rPr>
      </w:pPr>
    </w:p>
    <w:p w14:paraId="052195C2" w14:textId="77777777" w:rsidR="00DE7687" w:rsidRPr="007C0448" w:rsidRDefault="00DE7687" w:rsidP="00DE7687">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747AF4BC" w14:textId="77777777" w:rsidR="00DE7687" w:rsidRPr="007C0448" w:rsidRDefault="00DE7687" w:rsidP="00DE7687">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2C0BD885" w14:textId="77777777" w:rsidR="00DE7687" w:rsidRPr="007C0448" w:rsidRDefault="00DE7687" w:rsidP="00DE7687">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5D7E227B" w14:textId="77777777" w:rsidR="00DE7687" w:rsidRPr="007C0448" w:rsidRDefault="00DE7687" w:rsidP="00DE7687">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Pr>
          <w:sz w:val="24"/>
        </w:rPr>
        <w:t>none</w:t>
      </w:r>
      <w:r w:rsidRPr="007C0448">
        <w:rPr>
          <w:sz w:val="24"/>
        </w:rPr>
        <w:t xml:space="preserve"> has been located. </w:t>
      </w:r>
    </w:p>
    <w:p w14:paraId="4AFDC36A" w14:textId="77777777" w:rsidR="00DE7687" w:rsidRPr="007C0448" w:rsidRDefault="00DE7687" w:rsidP="00DE7687">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043EA795" w14:textId="77777777" w:rsidR="00DE7687" w:rsidRPr="007C0448" w:rsidRDefault="00DE7687" w:rsidP="00DE7687">
      <w:pPr>
        <w:widowControl/>
        <w:ind w:left="1440"/>
        <w:rPr>
          <w:sz w:val="24"/>
        </w:rPr>
      </w:pPr>
      <w:r w:rsidRPr="007C0448">
        <w:rPr>
          <w:sz w:val="24"/>
        </w:rPr>
        <w:lastRenderedPageBreak/>
        <w:t>______________________________________________________________________________________________________________________________________________________________________________________________________</w:t>
      </w:r>
    </w:p>
    <w:p w14:paraId="72AFAC15" w14:textId="77777777" w:rsidR="006C0C10" w:rsidRPr="00AB5DC2" w:rsidRDefault="006C0C10" w:rsidP="003E049E">
      <w:pPr>
        <w:widowControl/>
        <w:rPr>
          <w:strike/>
          <w:noProof/>
          <w:sz w:val="24"/>
          <w:szCs w:val="24"/>
        </w:rPr>
      </w:pPr>
    </w:p>
    <w:p w14:paraId="5869A13B" w14:textId="77777777" w:rsidR="006C0C10" w:rsidRPr="00AB5DC2" w:rsidRDefault="003E049E" w:rsidP="00BE55E5">
      <w:pPr>
        <w:widowControl/>
        <w:numPr>
          <w:ilvl w:val="0"/>
          <w:numId w:val="3"/>
        </w:numPr>
        <w:tabs>
          <w:tab w:val="left" w:pos="720"/>
          <w:tab w:val="left" w:pos="1440"/>
          <w:tab w:val="left" w:pos="1800"/>
        </w:tabs>
        <w:jc w:val="both"/>
        <w:rPr>
          <w:noProof/>
          <w:sz w:val="24"/>
          <w:szCs w:val="24"/>
        </w:rPr>
      </w:pPr>
      <w:r w:rsidRPr="00AB5DC2">
        <w:rPr>
          <w:rFonts w:ascii="Segoe UI Symbol" w:hAnsi="Segoe UI Symbol" w:cs="Segoe UI Symbol"/>
          <w:bCs/>
          <w:sz w:val="24"/>
          <w:szCs w:val="24"/>
        </w:rPr>
        <w:t>☐</w:t>
      </w:r>
      <w:r w:rsidR="006C0C10" w:rsidRPr="00AB5DC2">
        <w:rPr>
          <w:noProof/>
          <w:sz w:val="24"/>
          <w:szCs w:val="24"/>
        </w:rPr>
        <w:t xml:space="preserve"> </w:t>
      </w:r>
      <w:r w:rsidR="00C85790" w:rsidRPr="00AB5DC2">
        <w:rPr>
          <w:noProof/>
          <w:sz w:val="24"/>
          <w:szCs w:val="24"/>
        </w:rPr>
        <w:tab/>
      </w:r>
      <w:r w:rsidR="006C0C10" w:rsidRPr="00AB5DC2">
        <w:rPr>
          <w:noProof/>
          <w:sz w:val="24"/>
          <w:szCs w:val="24"/>
        </w:rPr>
        <w:t>a.</w:t>
      </w:r>
      <w:r w:rsidR="00C85790" w:rsidRPr="00AB5DC2">
        <w:rPr>
          <w:noProof/>
          <w:sz w:val="24"/>
          <w:szCs w:val="24"/>
        </w:rPr>
        <w:tab/>
      </w:r>
      <w:r w:rsidR="006C0C10" w:rsidRPr="00AB5DC2">
        <w:rPr>
          <w:noProof/>
          <w:sz w:val="24"/>
          <w:szCs w:val="24"/>
        </w:rPr>
        <w:t xml:space="preserve">Reintegration </w:t>
      </w:r>
      <w:r w:rsidR="006C0C10" w:rsidRPr="00AB5DC2">
        <w:rPr>
          <w:b/>
          <w:bCs/>
          <w:noProof/>
          <w:sz w:val="24"/>
          <w:szCs w:val="24"/>
        </w:rPr>
        <w:t>continues to be</w:t>
      </w:r>
      <w:r w:rsidR="006C0C10" w:rsidRPr="00AB5DC2">
        <w:rPr>
          <w:noProof/>
          <w:sz w:val="24"/>
          <w:szCs w:val="24"/>
        </w:rPr>
        <w:t xml:space="preserve"> a viable goal and:</w:t>
      </w:r>
    </w:p>
    <w:p w14:paraId="675B3B29" w14:textId="77777777" w:rsidR="00C85790" w:rsidRDefault="003E049E" w:rsidP="00C85790">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the child should not be reintegrated until further order of the Court as returning the child to the custody of the parent or Indian custodian is likely to result in serious emotional or physical damage to the child.</w:t>
      </w:r>
    </w:p>
    <w:p w14:paraId="31F96EDC" w14:textId="77777777" w:rsidR="008A26C2" w:rsidRPr="00AB5DC2" w:rsidRDefault="008A26C2" w:rsidP="00C85790">
      <w:pPr>
        <w:widowControl/>
        <w:tabs>
          <w:tab w:val="left" w:pos="2520"/>
        </w:tabs>
        <w:ind w:left="2520" w:hanging="720"/>
        <w:jc w:val="both"/>
        <w:rPr>
          <w:sz w:val="24"/>
          <w:szCs w:val="24"/>
        </w:rPr>
      </w:pPr>
    </w:p>
    <w:p w14:paraId="491EB507" w14:textId="77777777" w:rsidR="006C0C10" w:rsidRDefault="003E049E" w:rsidP="00C85790">
      <w:pPr>
        <w:widowControl/>
        <w:tabs>
          <w:tab w:val="left" w:pos="2520"/>
        </w:tabs>
        <w:ind w:left="2520" w:hanging="720"/>
        <w:jc w:val="both"/>
        <w:rPr>
          <w:sz w:val="24"/>
          <w:szCs w:val="24"/>
          <w:u w:val="single"/>
        </w:rPr>
      </w:pPr>
      <w:r w:rsidRPr="00AB5DC2">
        <w:rPr>
          <w:rFonts w:ascii="Segoe UI Symbol" w:hAnsi="Segoe UI Symbol" w:cs="Segoe UI Symbol"/>
          <w:bCs/>
          <w:sz w:val="24"/>
          <w:szCs w:val="24"/>
        </w:rPr>
        <w:t>☐</w:t>
      </w:r>
      <w:r w:rsidR="006C0C10" w:rsidRPr="00AB5DC2">
        <w:rPr>
          <w:sz w:val="24"/>
          <w:szCs w:val="24"/>
        </w:rPr>
        <w:tab/>
        <w:t xml:space="preserve">the child may return home </w:t>
      </w:r>
      <w:r w:rsidRPr="00AB5DC2">
        <w:rPr>
          <w:rFonts w:ascii="Segoe UI Symbol" w:hAnsi="Segoe UI Symbol" w:cs="Segoe UI Symbol"/>
          <w:b/>
          <w:bCs/>
          <w:sz w:val="24"/>
          <w:szCs w:val="24"/>
        </w:rPr>
        <w:t>☐</w:t>
      </w:r>
      <w:r w:rsidR="006C0C10" w:rsidRPr="00AB5DC2">
        <w:rPr>
          <w:b/>
          <w:bCs/>
          <w:sz w:val="24"/>
          <w:szCs w:val="24"/>
        </w:rPr>
        <w:t xml:space="preserve"> immediately </w:t>
      </w:r>
      <w:r w:rsidRPr="00AB5DC2">
        <w:rPr>
          <w:rFonts w:ascii="Segoe UI Symbol" w:hAnsi="Segoe UI Symbol" w:cs="Segoe UI Symbol"/>
          <w:b/>
          <w:bCs/>
          <w:sz w:val="24"/>
          <w:szCs w:val="24"/>
        </w:rPr>
        <w:t>☐</w:t>
      </w:r>
      <w:r w:rsidR="006C0C10" w:rsidRPr="00AB5DC2">
        <w:rPr>
          <w:b/>
          <w:bCs/>
          <w:sz w:val="24"/>
          <w:szCs w:val="24"/>
        </w:rPr>
        <w:t xml:space="preserve"> with a target date of </w:t>
      </w:r>
      <w:r w:rsidR="006C0C10" w:rsidRPr="00AB5DC2">
        <w:rPr>
          <w:sz w:val="24"/>
          <w:szCs w:val="24"/>
        </w:rPr>
        <w:t xml:space="preserve">_____ </w:t>
      </w:r>
      <w:r w:rsidR="006C0C10" w:rsidRPr="00AB5DC2">
        <w:rPr>
          <w:b/>
          <w:bCs/>
          <w:sz w:val="24"/>
          <w:szCs w:val="24"/>
        </w:rPr>
        <w:t xml:space="preserve">day of </w:t>
      </w:r>
      <w:r w:rsidR="006C0C10" w:rsidRPr="00AB5DC2">
        <w:rPr>
          <w:sz w:val="24"/>
          <w:szCs w:val="24"/>
        </w:rPr>
        <w:t>___________________</w:t>
      </w:r>
      <w:r w:rsidR="006C0C10" w:rsidRPr="00AB5DC2">
        <w:rPr>
          <w:b/>
          <w:bCs/>
          <w:sz w:val="24"/>
          <w:szCs w:val="24"/>
        </w:rPr>
        <w:t>, 20</w:t>
      </w:r>
      <w:r w:rsidR="006C0C10" w:rsidRPr="00AB5DC2">
        <w:rPr>
          <w:noProof/>
          <w:sz w:val="24"/>
          <w:szCs w:val="24"/>
        </w:rPr>
        <w:t>____</w:t>
      </w:r>
      <w:r w:rsidR="006C0C10" w:rsidRPr="00AB5DC2">
        <w:rPr>
          <w:b/>
          <w:bCs/>
          <w:sz w:val="24"/>
          <w:szCs w:val="24"/>
        </w:rPr>
        <w:t xml:space="preserve">, </w:t>
      </w:r>
      <w:r w:rsidRPr="00AB5DC2">
        <w:rPr>
          <w:rFonts w:ascii="Segoe UI Symbol" w:hAnsi="Segoe UI Symbol" w:cs="Segoe UI Symbol"/>
          <w:b/>
          <w:bCs/>
          <w:sz w:val="24"/>
          <w:szCs w:val="24"/>
        </w:rPr>
        <w:t>☐</w:t>
      </w:r>
      <w:r w:rsidR="006C0C10" w:rsidRPr="00AB5DC2">
        <w:rPr>
          <w:b/>
          <w:bCs/>
          <w:sz w:val="24"/>
          <w:szCs w:val="24"/>
        </w:rPr>
        <w:t xml:space="preserve"> if the following conditions are met</w:t>
      </w:r>
      <w:r w:rsidR="006C0C10" w:rsidRPr="00AB5DC2">
        <w:rPr>
          <w:sz w:val="24"/>
          <w:szCs w:val="24"/>
        </w:rPr>
        <w:t xml:space="preserve">: </w:t>
      </w:r>
      <w:r w:rsidR="005836EC">
        <w:rPr>
          <w:sz w:val="24"/>
          <w:szCs w:val="24"/>
        </w:rPr>
        <w:t xml:space="preserve"> </w:t>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r w:rsidR="00D36BD9" w:rsidRPr="00AB5DC2">
        <w:rPr>
          <w:sz w:val="24"/>
          <w:szCs w:val="24"/>
          <w:u w:val="single"/>
        </w:rPr>
        <w:tab/>
      </w:r>
    </w:p>
    <w:p w14:paraId="3A13B5D8" w14:textId="77777777" w:rsidR="008A26C2" w:rsidRPr="00AB5DC2" w:rsidRDefault="008A26C2" w:rsidP="00C85790">
      <w:pPr>
        <w:widowControl/>
        <w:tabs>
          <w:tab w:val="left" w:pos="2520"/>
        </w:tabs>
        <w:ind w:left="2520" w:hanging="720"/>
        <w:jc w:val="both"/>
        <w:rPr>
          <w:sz w:val="24"/>
          <w:szCs w:val="24"/>
        </w:rPr>
      </w:pPr>
    </w:p>
    <w:p w14:paraId="2133F351" w14:textId="77777777" w:rsidR="00C85790" w:rsidRDefault="003E049E" w:rsidP="00C85790">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 xml:space="preserve"> </w:t>
      </w:r>
      <w:r w:rsidR="006C0C10" w:rsidRPr="00AB5DC2">
        <w:rPr>
          <w:sz w:val="24"/>
          <w:szCs w:val="24"/>
        </w:rPr>
        <w:tab/>
        <w:t xml:space="preserve">within 30 days, a new plan for reintegration should be prepared and submitted to the Court with measurable goals, </w:t>
      </w:r>
      <w:proofErr w:type="gramStart"/>
      <w:r w:rsidR="006C0C10" w:rsidRPr="00AB5DC2">
        <w:rPr>
          <w:sz w:val="24"/>
          <w:szCs w:val="24"/>
        </w:rPr>
        <w:t>objectives</w:t>
      </w:r>
      <w:proofErr w:type="gramEnd"/>
      <w:r w:rsidR="006C0C10" w:rsidRPr="00AB5DC2">
        <w:rPr>
          <w:sz w:val="24"/>
          <w:szCs w:val="24"/>
        </w:rPr>
        <w:t xml:space="preserve"> and time frames.</w:t>
      </w:r>
    </w:p>
    <w:p w14:paraId="610A27B7" w14:textId="77777777" w:rsidR="008A26C2" w:rsidRPr="00AB5DC2" w:rsidRDefault="008A26C2" w:rsidP="00C85790">
      <w:pPr>
        <w:widowControl/>
        <w:tabs>
          <w:tab w:val="left" w:pos="2520"/>
        </w:tabs>
        <w:ind w:left="2520" w:hanging="720"/>
        <w:jc w:val="both"/>
        <w:rPr>
          <w:sz w:val="24"/>
          <w:szCs w:val="24"/>
        </w:rPr>
      </w:pPr>
    </w:p>
    <w:p w14:paraId="5DA287A6" w14:textId="77777777" w:rsidR="006C0C10" w:rsidRPr="00AB5DC2" w:rsidRDefault="003E049E" w:rsidP="00C85790">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the new plan for reintegration shall include a concurrent goal of</w:t>
      </w:r>
    </w:p>
    <w:p w14:paraId="3F3AC1EC" w14:textId="77777777" w:rsidR="006C0C10" w:rsidRPr="00AB5DC2" w:rsidRDefault="003E049E" w:rsidP="00C85790">
      <w:pPr>
        <w:widowControl/>
        <w:tabs>
          <w:tab w:val="left" w:pos="3240"/>
        </w:tabs>
        <w:ind w:left="3240" w:hanging="720"/>
        <w:jc w:val="both"/>
        <w:rPr>
          <w:sz w:val="24"/>
          <w:szCs w:val="24"/>
        </w:rPr>
      </w:pPr>
      <w:r w:rsidRPr="00AB5DC2">
        <w:rPr>
          <w:rFonts w:ascii="Segoe UI Symbol" w:hAnsi="Segoe UI Symbol" w:cs="Segoe UI Symbol"/>
          <w:bCs/>
          <w:sz w:val="24"/>
          <w:szCs w:val="24"/>
        </w:rPr>
        <w:t>☐</w:t>
      </w:r>
      <w:r w:rsidR="00C85790" w:rsidRPr="00AB5DC2">
        <w:rPr>
          <w:bCs/>
          <w:sz w:val="24"/>
          <w:szCs w:val="24"/>
        </w:rPr>
        <w:tab/>
      </w:r>
      <w:r w:rsidR="006C0C10" w:rsidRPr="00AB5DC2">
        <w:rPr>
          <w:sz w:val="24"/>
          <w:szCs w:val="24"/>
        </w:rPr>
        <w:t>adoption</w:t>
      </w:r>
      <w:r w:rsidR="009E17F7">
        <w:rPr>
          <w:sz w:val="24"/>
          <w:szCs w:val="24"/>
        </w:rPr>
        <w:t xml:space="preserve"> (consistent with the ICWA adoptive placement preferences)</w:t>
      </w:r>
      <w:r w:rsidR="006C0C10" w:rsidRPr="00AB5DC2">
        <w:rPr>
          <w:sz w:val="24"/>
          <w:szCs w:val="24"/>
        </w:rPr>
        <w:t>.</w:t>
      </w:r>
    </w:p>
    <w:p w14:paraId="4C2E53AD" w14:textId="77777777" w:rsidR="006C0C10" w:rsidRPr="00AB5DC2" w:rsidRDefault="003E049E" w:rsidP="00C85790">
      <w:pPr>
        <w:widowControl/>
        <w:tabs>
          <w:tab w:val="left" w:pos="3240"/>
        </w:tabs>
        <w:ind w:left="324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permanent custodianship.</w:t>
      </w:r>
    </w:p>
    <w:p w14:paraId="2B626664" w14:textId="77777777" w:rsidR="006A126D" w:rsidRDefault="003E049E" w:rsidP="006A126D">
      <w:pPr>
        <w:widowControl/>
        <w:tabs>
          <w:tab w:val="left" w:pos="3240"/>
        </w:tabs>
        <w:ind w:left="3240" w:hanging="720"/>
        <w:jc w:val="both"/>
        <w:rPr>
          <w:rFonts w:ascii="Segoe UI Symbol" w:hAnsi="Segoe UI Symbol" w:cs="Segoe UI Symbol"/>
          <w:sz w:val="24"/>
          <w:szCs w:val="24"/>
        </w:rPr>
      </w:pPr>
      <w:r w:rsidRPr="00AB5DC2">
        <w:rPr>
          <w:rFonts w:ascii="Segoe UI Symbol" w:hAnsi="Segoe UI Symbol" w:cs="Segoe UI Symbol"/>
          <w:bCs/>
          <w:sz w:val="24"/>
          <w:szCs w:val="24"/>
        </w:rPr>
        <w:t>☐</w:t>
      </w:r>
      <w:r w:rsidR="006C0C10" w:rsidRPr="00AB5DC2">
        <w:rPr>
          <w:sz w:val="24"/>
          <w:szCs w:val="24"/>
        </w:rPr>
        <w:tab/>
        <w:t>placement with a relative.</w:t>
      </w:r>
      <w:r w:rsidR="006A126D" w:rsidRPr="006A126D">
        <w:rPr>
          <w:rFonts w:ascii="Segoe UI Symbol" w:hAnsi="Segoe UI Symbol" w:cs="Segoe UI Symbol"/>
          <w:sz w:val="24"/>
          <w:szCs w:val="24"/>
        </w:rPr>
        <w:t xml:space="preserve"> </w:t>
      </w:r>
    </w:p>
    <w:p w14:paraId="70496442" w14:textId="627486C0" w:rsidR="006A126D" w:rsidRDefault="006A126D" w:rsidP="006A126D">
      <w:pPr>
        <w:widowControl/>
        <w:tabs>
          <w:tab w:val="left" w:pos="3240"/>
        </w:tabs>
        <w:ind w:left="3240" w:hanging="720"/>
        <w:jc w:val="both"/>
        <w:rPr>
          <w:sz w:val="24"/>
          <w:szCs w:val="24"/>
        </w:rPr>
      </w:pPr>
      <w:r w:rsidRPr="70CC33FC">
        <w:rPr>
          <w:rFonts w:ascii="Segoe UI Symbol" w:hAnsi="Segoe UI Symbol" w:cs="Segoe UI Symbol"/>
          <w:sz w:val="24"/>
          <w:szCs w:val="24"/>
        </w:rPr>
        <w:t>☐</w:t>
      </w:r>
      <w:r>
        <w:tab/>
      </w:r>
      <w:r w:rsidRPr="70CC33FC">
        <w:rPr>
          <w:sz w:val="24"/>
          <w:szCs w:val="24"/>
        </w:rPr>
        <w:t>SOUL family legal permanency.</w:t>
      </w:r>
    </w:p>
    <w:p w14:paraId="4969862F" w14:textId="1D8CA343" w:rsidR="00E1462A" w:rsidRPr="0035702F" w:rsidRDefault="00E1462A" w:rsidP="006A126D">
      <w:pPr>
        <w:widowControl/>
        <w:tabs>
          <w:tab w:val="left" w:pos="3240"/>
        </w:tabs>
        <w:ind w:left="3240" w:hanging="720"/>
        <w:jc w:val="both"/>
        <w:rPr>
          <w:sz w:val="24"/>
          <w:szCs w:val="24"/>
        </w:rPr>
      </w:pPr>
      <w:r w:rsidRPr="00ED4139">
        <w:rPr>
          <w:rFonts w:ascii="Segoe UI Symbol" w:hAnsi="Segoe UI Symbol" w:cs="Segoe UI Symbol"/>
          <w:sz w:val="24"/>
          <w:szCs w:val="24"/>
        </w:rPr>
        <w:t>☐</w:t>
      </w:r>
      <w:r w:rsidRPr="00ED4139">
        <w:rPr>
          <w:sz w:val="24"/>
          <w:szCs w:val="24"/>
        </w:rPr>
        <w:tab/>
        <w:t>another planned permanent living arrangement.</w:t>
      </w:r>
    </w:p>
    <w:p w14:paraId="284CDEA1" w14:textId="4A982CCA" w:rsidR="006C0C10" w:rsidRPr="00AB5DC2" w:rsidRDefault="006C0C10" w:rsidP="00C85790">
      <w:pPr>
        <w:widowControl/>
        <w:tabs>
          <w:tab w:val="left" w:pos="3240"/>
        </w:tabs>
        <w:ind w:left="3240" w:hanging="720"/>
        <w:jc w:val="both"/>
        <w:rPr>
          <w:sz w:val="24"/>
          <w:szCs w:val="24"/>
        </w:rPr>
      </w:pPr>
    </w:p>
    <w:p w14:paraId="2805849B" w14:textId="77777777" w:rsidR="006C0C10" w:rsidRPr="00AB5DC2" w:rsidRDefault="006C0C10" w:rsidP="003E049E">
      <w:pPr>
        <w:widowControl/>
        <w:jc w:val="both"/>
        <w:rPr>
          <w:sz w:val="24"/>
          <w:szCs w:val="24"/>
        </w:rPr>
      </w:pPr>
    </w:p>
    <w:p w14:paraId="76BCF809" w14:textId="77777777" w:rsidR="006C0C10" w:rsidRDefault="006C0C10" w:rsidP="003E049E">
      <w:pPr>
        <w:widowControl/>
        <w:jc w:val="center"/>
        <w:rPr>
          <w:b/>
          <w:bCs/>
          <w:sz w:val="24"/>
          <w:szCs w:val="24"/>
        </w:rPr>
      </w:pPr>
      <w:r w:rsidRPr="00AB5DC2">
        <w:rPr>
          <w:b/>
          <w:bCs/>
          <w:sz w:val="24"/>
          <w:szCs w:val="24"/>
        </w:rPr>
        <w:t>OR</w:t>
      </w:r>
    </w:p>
    <w:p w14:paraId="4A846748" w14:textId="77777777" w:rsidR="00D11682" w:rsidRPr="00AB5DC2" w:rsidRDefault="00D11682" w:rsidP="003E049E">
      <w:pPr>
        <w:widowControl/>
        <w:jc w:val="center"/>
        <w:rPr>
          <w:b/>
          <w:bCs/>
          <w:sz w:val="24"/>
          <w:szCs w:val="24"/>
        </w:rPr>
      </w:pPr>
    </w:p>
    <w:p w14:paraId="547B124B" w14:textId="77777777" w:rsidR="00C85790" w:rsidRDefault="006C0C10" w:rsidP="00AB5DC2">
      <w:pPr>
        <w:widowControl/>
        <w:tabs>
          <w:tab w:val="left" w:pos="720"/>
          <w:tab w:val="left" w:pos="1440"/>
          <w:tab w:val="left" w:pos="1800"/>
        </w:tabs>
        <w:ind w:left="1800" w:hanging="1800"/>
        <w:jc w:val="both"/>
        <w:rPr>
          <w:i/>
          <w:iCs/>
          <w:sz w:val="24"/>
          <w:szCs w:val="24"/>
        </w:rPr>
      </w:pPr>
      <w:r w:rsidRPr="00AB5DC2">
        <w:rPr>
          <w:rFonts w:eastAsia="Arial Unicode MS"/>
          <w:sz w:val="24"/>
          <w:szCs w:val="24"/>
        </w:rPr>
        <w:tab/>
      </w:r>
      <w:proofErr w:type="gramStart"/>
      <w:r w:rsidR="003E049E" w:rsidRPr="00AB5DC2">
        <w:rPr>
          <w:rFonts w:ascii="Segoe UI Symbol" w:hAnsi="Segoe UI Symbol" w:cs="Segoe UI Symbol"/>
          <w:bCs/>
          <w:sz w:val="24"/>
          <w:szCs w:val="24"/>
        </w:rPr>
        <w:t>☐</w:t>
      </w:r>
      <w:r w:rsidRPr="00AB5DC2">
        <w:rPr>
          <w:sz w:val="24"/>
          <w:szCs w:val="24"/>
        </w:rPr>
        <w:t xml:space="preserve">  </w:t>
      </w:r>
      <w:r w:rsidR="00C85790" w:rsidRPr="00AB5DC2">
        <w:rPr>
          <w:sz w:val="24"/>
          <w:szCs w:val="24"/>
        </w:rPr>
        <w:tab/>
      </w:r>
      <w:proofErr w:type="gramEnd"/>
      <w:r w:rsidRPr="00AB5DC2">
        <w:rPr>
          <w:sz w:val="24"/>
          <w:szCs w:val="24"/>
        </w:rPr>
        <w:t xml:space="preserve">b. </w:t>
      </w:r>
      <w:r w:rsidRPr="00AB5DC2">
        <w:rPr>
          <w:sz w:val="24"/>
          <w:szCs w:val="24"/>
        </w:rPr>
        <w:tab/>
        <w:t xml:space="preserve">Reintegration </w:t>
      </w:r>
      <w:r w:rsidRPr="00AB5DC2">
        <w:rPr>
          <w:b/>
          <w:bCs/>
          <w:sz w:val="24"/>
          <w:szCs w:val="24"/>
        </w:rPr>
        <w:t>is no longer</w:t>
      </w:r>
      <w:r w:rsidRPr="00AB5DC2">
        <w:rPr>
          <w:sz w:val="24"/>
          <w:szCs w:val="24"/>
        </w:rPr>
        <w:t xml:space="preserve"> a viable goal as returning the child to the custody of the parent or Indian custodian is likely to result in serious emotional or physical damage to the child and </w:t>
      </w:r>
      <w:r w:rsidR="00AB5DC2">
        <w:rPr>
          <w:i/>
          <w:iCs/>
          <w:sz w:val="24"/>
          <w:szCs w:val="24"/>
        </w:rPr>
        <w:t>(Check choice(s).)</w:t>
      </w:r>
    </w:p>
    <w:p w14:paraId="1079989F" w14:textId="77777777" w:rsidR="008A26C2" w:rsidRPr="00AB5DC2" w:rsidRDefault="008A26C2" w:rsidP="00AB5DC2">
      <w:pPr>
        <w:widowControl/>
        <w:tabs>
          <w:tab w:val="left" w:pos="720"/>
          <w:tab w:val="left" w:pos="1440"/>
          <w:tab w:val="left" w:pos="1800"/>
        </w:tabs>
        <w:ind w:left="1800" w:hanging="1800"/>
        <w:jc w:val="both"/>
        <w:rPr>
          <w:i/>
          <w:iCs/>
          <w:sz w:val="24"/>
          <w:szCs w:val="24"/>
        </w:rPr>
      </w:pPr>
    </w:p>
    <w:p w14:paraId="23E0C948" w14:textId="77777777" w:rsidR="006C0C10" w:rsidRDefault="003E049E" w:rsidP="007E21C8">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 xml:space="preserve"> the child is in a stable placement with a relative.</w:t>
      </w:r>
    </w:p>
    <w:p w14:paraId="01968782" w14:textId="77777777" w:rsidR="008A26C2" w:rsidRPr="00AB5DC2" w:rsidRDefault="008A26C2" w:rsidP="007E21C8">
      <w:pPr>
        <w:widowControl/>
        <w:tabs>
          <w:tab w:val="left" w:pos="2520"/>
        </w:tabs>
        <w:ind w:left="2520" w:hanging="720"/>
        <w:jc w:val="both"/>
        <w:rPr>
          <w:sz w:val="24"/>
          <w:szCs w:val="24"/>
        </w:rPr>
      </w:pPr>
    </w:p>
    <w:p w14:paraId="06D92A1F" w14:textId="77777777" w:rsidR="005836EC" w:rsidRDefault="003E049E" w:rsidP="005836EC">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 xml:space="preserve"> </w:t>
      </w:r>
      <w:r w:rsidR="00C85790" w:rsidRPr="00AB5DC2">
        <w:rPr>
          <w:sz w:val="24"/>
          <w:szCs w:val="24"/>
        </w:rPr>
        <w:tab/>
      </w:r>
      <w:r w:rsidR="006C0C10" w:rsidRPr="00AB5DC2">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w:t>
      </w:r>
      <w:r w:rsidR="006C0C10" w:rsidRPr="00AB5DC2">
        <w:rPr>
          <w:sz w:val="24"/>
          <w:szCs w:val="24"/>
        </w:rPr>
        <w:lastRenderedPageBreak/>
        <w:t xml:space="preserve">should be prepared and submitted to the Court with measurable goals, objectives and time frames to achieve </w:t>
      </w:r>
    </w:p>
    <w:p w14:paraId="54319AF6" w14:textId="77777777" w:rsidR="00C85790" w:rsidRDefault="005836EC" w:rsidP="00AB5DC2">
      <w:pPr>
        <w:widowControl/>
        <w:tabs>
          <w:tab w:val="left" w:pos="2520"/>
        </w:tabs>
        <w:ind w:left="2520" w:hanging="720"/>
        <w:jc w:val="both"/>
        <w:rPr>
          <w:sz w:val="24"/>
          <w:szCs w:val="24"/>
        </w:rPr>
      </w:pPr>
      <w:r>
        <w:rPr>
          <w:sz w:val="24"/>
          <w:szCs w:val="24"/>
        </w:rPr>
        <w:tab/>
      </w:r>
      <w:r w:rsidR="003E049E" w:rsidRPr="00AB5DC2">
        <w:rPr>
          <w:rFonts w:ascii="Segoe UI Symbol" w:hAnsi="Segoe UI Symbol" w:cs="Segoe UI Symbol"/>
          <w:b/>
          <w:bCs/>
          <w:sz w:val="24"/>
          <w:szCs w:val="24"/>
        </w:rPr>
        <w:t>☐</w:t>
      </w:r>
      <w:r w:rsidR="006C0C10" w:rsidRPr="00AB5DC2">
        <w:rPr>
          <w:b/>
          <w:sz w:val="24"/>
          <w:szCs w:val="24"/>
        </w:rPr>
        <w:t xml:space="preserve"> adoption </w:t>
      </w:r>
      <w:r w:rsidR="003E049E" w:rsidRPr="00AB5DC2">
        <w:rPr>
          <w:rFonts w:ascii="Segoe UI Symbol" w:hAnsi="Segoe UI Symbol" w:cs="Segoe UI Symbol"/>
          <w:b/>
          <w:bCs/>
          <w:sz w:val="24"/>
          <w:szCs w:val="24"/>
        </w:rPr>
        <w:t>☐</w:t>
      </w:r>
      <w:r w:rsidR="006C0C10" w:rsidRPr="00AB5DC2">
        <w:rPr>
          <w:b/>
          <w:sz w:val="24"/>
          <w:szCs w:val="24"/>
        </w:rPr>
        <w:t xml:space="preserve"> permanent custodianship</w:t>
      </w:r>
      <w:r w:rsidR="006C0C10" w:rsidRPr="00AB5DC2">
        <w:rPr>
          <w:sz w:val="24"/>
          <w:szCs w:val="24"/>
        </w:rPr>
        <w:t>.</w:t>
      </w:r>
    </w:p>
    <w:p w14:paraId="0E12C173" w14:textId="77777777" w:rsidR="008A26C2" w:rsidRPr="00AB5DC2" w:rsidRDefault="008A26C2" w:rsidP="00AB5DC2">
      <w:pPr>
        <w:widowControl/>
        <w:tabs>
          <w:tab w:val="left" w:pos="2520"/>
        </w:tabs>
        <w:ind w:left="2520" w:hanging="720"/>
        <w:jc w:val="both"/>
        <w:rPr>
          <w:sz w:val="24"/>
          <w:szCs w:val="24"/>
        </w:rPr>
      </w:pPr>
    </w:p>
    <w:p w14:paraId="503FDF90" w14:textId="1BD4425C" w:rsidR="006A126D" w:rsidRDefault="006A126D" w:rsidP="006A126D">
      <w:pPr>
        <w:ind w:left="2500" w:hanging="700"/>
        <w:jc w:val="both"/>
        <w:rPr>
          <w:sz w:val="24"/>
          <w:szCs w:val="24"/>
        </w:rPr>
      </w:pPr>
      <w:r w:rsidRPr="70CC33FC">
        <w:rPr>
          <w:rFonts w:ascii="Segoe UI Symbol" w:hAnsi="Segoe UI Symbol" w:cs="Segoe UI Symbol"/>
          <w:sz w:val="24"/>
          <w:szCs w:val="24"/>
        </w:rPr>
        <w:t>☐</w:t>
      </w:r>
      <w:r>
        <w:tab/>
      </w:r>
      <w:r w:rsidRPr="70CC33FC">
        <w:rPr>
          <w:sz w:val="24"/>
          <w:szCs w:val="24"/>
        </w:rPr>
        <w:t xml:space="preserve">SOUL family legal permanency may be in the best interest of the child and a new plan should be prepared and submitted to the Court with measurable goals, </w:t>
      </w:r>
      <w:proofErr w:type="gramStart"/>
      <w:r w:rsidRPr="70CC33FC">
        <w:rPr>
          <w:sz w:val="24"/>
          <w:szCs w:val="24"/>
        </w:rPr>
        <w:t>objectives</w:t>
      </w:r>
      <w:proofErr w:type="gramEnd"/>
      <w:r w:rsidRPr="70CC33FC">
        <w:rPr>
          <w:sz w:val="24"/>
          <w:szCs w:val="24"/>
        </w:rPr>
        <w:t xml:space="preserve"> and time frames to achieve SOUL family legal permanency.</w:t>
      </w:r>
      <w:r w:rsidR="00DC4A6E">
        <w:rPr>
          <w:sz w:val="24"/>
          <w:szCs w:val="24"/>
        </w:rPr>
        <w:t xml:space="preserve"> </w:t>
      </w:r>
      <w:r w:rsidR="00DC4A6E" w:rsidRPr="00DC4A6E">
        <w:rPr>
          <w:sz w:val="24"/>
          <w:szCs w:val="24"/>
        </w:rPr>
        <w:t xml:space="preserve">The new plan for SOUL family legal permanency shall include a concurrent goal of </w:t>
      </w:r>
      <w:r w:rsidR="00DC4A6E" w:rsidRPr="00DC4A6E">
        <w:rPr>
          <w:rFonts w:ascii="Segoe UI Symbol" w:hAnsi="Segoe UI Symbol" w:cs="Segoe UI Symbol"/>
          <w:sz w:val="24"/>
          <w:szCs w:val="24"/>
        </w:rPr>
        <w:t>☐</w:t>
      </w:r>
      <w:r w:rsidR="00DC4A6E" w:rsidRPr="00DC4A6E">
        <w:rPr>
          <w:sz w:val="24"/>
          <w:szCs w:val="24"/>
        </w:rPr>
        <w:t xml:space="preserve"> adoption </w:t>
      </w:r>
      <w:r w:rsidR="00DC4A6E" w:rsidRPr="00DC4A6E">
        <w:rPr>
          <w:rFonts w:ascii="Segoe UI Symbol" w:hAnsi="Segoe UI Symbol" w:cs="Segoe UI Symbol"/>
          <w:sz w:val="24"/>
          <w:szCs w:val="24"/>
        </w:rPr>
        <w:t>☐</w:t>
      </w:r>
      <w:r w:rsidR="00DC4A6E" w:rsidRPr="00DC4A6E">
        <w:rPr>
          <w:sz w:val="24"/>
          <w:szCs w:val="24"/>
        </w:rPr>
        <w:t xml:space="preserve"> permanent custodianship.</w:t>
      </w:r>
    </w:p>
    <w:p w14:paraId="342E636A" w14:textId="77777777" w:rsidR="006A126D" w:rsidRDefault="006A126D" w:rsidP="00AB5DC2">
      <w:pPr>
        <w:widowControl/>
        <w:tabs>
          <w:tab w:val="left" w:pos="2520"/>
        </w:tabs>
        <w:ind w:left="2520" w:hanging="720"/>
        <w:jc w:val="both"/>
        <w:rPr>
          <w:rFonts w:ascii="Segoe UI Symbol" w:hAnsi="Segoe UI Symbol" w:cs="Segoe UI Symbol"/>
          <w:bCs/>
          <w:sz w:val="24"/>
          <w:szCs w:val="24"/>
        </w:rPr>
      </w:pPr>
    </w:p>
    <w:p w14:paraId="00940E21" w14:textId="7DCE8113" w:rsidR="007E21C8" w:rsidRDefault="003E049E" w:rsidP="00AB5DC2">
      <w:pPr>
        <w:widowControl/>
        <w:tabs>
          <w:tab w:val="left" w:pos="2520"/>
        </w:tabs>
        <w:ind w:left="2520" w:hanging="720"/>
        <w:jc w:val="both"/>
        <w:rPr>
          <w:sz w:val="24"/>
          <w:szCs w:val="24"/>
        </w:rPr>
      </w:pPr>
      <w:r w:rsidRPr="00AB5DC2">
        <w:rPr>
          <w:rFonts w:ascii="Segoe UI Symbol" w:hAnsi="Segoe UI Symbol" w:cs="Segoe UI Symbol"/>
          <w:bCs/>
          <w:sz w:val="24"/>
          <w:szCs w:val="24"/>
        </w:rPr>
        <w:t>☐</w:t>
      </w:r>
      <w:r w:rsidR="006C0C10" w:rsidRPr="00AB5DC2">
        <w:rPr>
          <w:sz w:val="24"/>
          <w:szCs w:val="24"/>
        </w:rPr>
        <w:tab/>
        <w:t>adoption</w:t>
      </w:r>
      <w:r w:rsidR="00AC285F">
        <w:rPr>
          <w:sz w:val="24"/>
          <w:szCs w:val="24"/>
        </w:rPr>
        <w:t>,</w:t>
      </w:r>
      <w:r w:rsidR="006C0C10" w:rsidRPr="00AB5DC2">
        <w:rPr>
          <w:sz w:val="24"/>
          <w:szCs w:val="24"/>
        </w:rPr>
        <w:t xml:space="preserve"> permanent custodianship</w:t>
      </w:r>
      <w:r w:rsidR="00AC285F">
        <w:rPr>
          <w:sz w:val="24"/>
          <w:szCs w:val="24"/>
        </w:rPr>
        <w:t>, and SOUL family legal permanency</w:t>
      </w:r>
      <w:r w:rsidR="006C0C10" w:rsidRPr="00AB5DC2">
        <w:rPr>
          <w:sz w:val="24"/>
          <w:szCs w:val="24"/>
        </w:rPr>
        <w:t xml:space="preserve"> have been considered but are not in the child’s best interest at this time, and a new plan should be prepared and submitted to the Court with measurable goals, </w:t>
      </w:r>
      <w:proofErr w:type="gramStart"/>
      <w:r w:rsidR="006C0C10" w:rsidRPr="00AB5DC2">
        <w:rPr>
          <w:sz w:val="24"/>
          <w:szCs w:val="24"/>
        </w:rPr>
        <w:t>objectives</w:t>
      </w:r>
      <w:proofErr w:type="gramEnd"/>
      <w:r w:rsidR="006C0C10" w:rsidRPr="00AB5DC2">
        <w:rPr>
          <w:sz w:val="24"/>
          <w:szCs w:val="24"/>
        </w:rPr>
        <w:t xml:space="preserve"> and time frames to achieve another planned permanent living arrangement of </w:t>
      </w:r>
      <w:r w:rsidR="006C0C10" w:rsidRPr="00AB5DC2">
        <w:rPr>
          <w:i/>
          <w:iCs/>
          <w:sz w:val="24"/>
          <w:szCs w:val="24"/>
        </w:rPr>
        <w:t>(Identify)</w:t>
      </w:r>
      <w:r w:rsidR="005836EC">
        <w:rPr>
          <w:i/>
          <w:iCs/>
          <w:sz w:val="24"/>
          <w:szCs w:val="24"/>
        </w:rPr>
        <w:t xml:space="preserve">  </w:t>
      </w:r>
      <w:r w:rsidR="00C85790" w:rsidRPr="00AB5DC2">
        <w:rPr>
          <w:iCs/>
          <w:sz w:val="24"/>
          <w:szCs w:val="24"/>
          <w:u w:val="single"/>
        </w:rPr>
        <w:tab/>
      </w:r>
      <w:r w:rsidR="00C85790" w:rsidRPr="00AB5DC2">
        <w:rPr>
          <w:iCs/>
          <w:sz w:val="24"/>
          <w:szCs w:val="24"/>
          <w:u w:val="single"/>
        </w:rPr>
        <w:tab/>
      </w:r>
      <w:r w:rsidR="00C85790" w:rsidRPr="00AB5DC2">
        <w:rPr>
          <w:iCs/>
          <w:sz w:val="24"/>
          <w:szCs w:val="24"/>
          <w:u w:val="single"/>
        </w:rPr>
        <w:tab/>
      </w:r>
      <w:r w:rsidR="00C85790" w:rsidRPr="00AB5DC2">
        <w:rPr>
          <w:iCs/>
          <w:sz w:val="24"/>
          <w:szCs w:val="24"/>
          <w:u w:val="single"/>
        </w:rPr>
        <w:tab/>
      </w:r>
      <w:r w:rsidR="00C85790" w:rsidRPr="00AB5DC2">
        <w:rPr>
          <w:iCs/>
          <w:sz w:val="24"/>
          <w:szCs w:val="24"/>
          <w:u w:val="single"/>
        </w:rPr>
        <w:tab/>
      </w:r>
      <w:r w:rsidR="00C85790" w:rsidRPr="00AB5DC2">
        <w:rPr>
          <w:iCs/>
          <w:sz w:val="24"/>
          <w:szCs w:val="24"/>
          <w:u w:val="single"/>
        </w:rPr>
        <w:tab/>
      </w:r>
      <w:bookmarkStart w:id="9" w:name="Check78"/>
      <w:bookmarkEnd w:id="9"/>
    </w:p>
    <w:p w14:paraId="4AEEC80D" w14:textId="77777777" w:rsidR="008A26C2" w:rsidRPr="008A26C2" w:rsidRDefault="008A26C2" w:rsidP="00AB5DC2">
      <w:pPr>
        <w:widowControl/>
        <w:tabs>
          <w:tab w:val="left" w:pos="2520"/>
        </w:tabs>
        <w:ind w:left="2520" w:hanging="720"/>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7D802D" w14:textId="77777777" w:rsidR="00876E39" w:rsidRPr="00AB5DC2" w:rsidRDefault="00876E39" w:rsidP="009042AE">
      <w:pPr>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7AAB2166" w14:textId="586FEEC0" w:rsidR="002C6481" w:rsidRPr="00AB5DC2" w:rsidRDefault="002C6481" w:rsidP="00BE55E5">
      <w:pPr>
        <w:numPr>
          <w:ilvl w:val="0"/>
          <w:numId w:val="3"/>
        </w:numPr>
        <w:tabs>
          <w:tab w:val="left" w:pos="720"/>
          <w:tab w:val="left" w:pos="1440"/>
        </w:tabs>
        <w:ind w:left="1440" w:hanging="1440"/>
        <w:jc w:val="both"/>
        <w:rPr>
          <w:sz w:val="24"/>
          <w:szCs w:val="24"/>
          <w:u w:val="single"/>
        </w:rPr>
      </w:pPr>
      <w:r w:rsidRPr="00AB5DC2">
        <w:rPr>
          <w:rFonts w:ascii="Segoe UI Symbol" w:hAnsi="Segoe UI Symbol" w:cs="Segoe UI Symbol"/>
          <w:sz w:val="24"/>
          <w:szCs w:val="24"/>
        </w:rPr>
        <w:t>☐</w:t>
      </w:r>
      <w:r w:rsidRPr="00AB5DC2">
        <w:rPr>
          <w:sz w:val="24"/>
          <w:szCs w:val="24"/>
        </w:rPr>
        <w:tab/>
        <w:t xml:space="preserve">The Court finds that at this time the child cannot return home or be placed with a fit and willing relative, </w:t>
      </w:r>
      <w:r w:rsidR="00AC285F">
        <w:rPr>
          <w:sz w:val="24"/>
          <w:szCs w:val="24"/>
        </w:rPr>
        <w:t xml:space="preserve">a legal custodian, </w:t>
      </w:r>
      <w:r w:rsidRPr="00AB5DC2">
        <w:rPr>
          <w:sz w:val="24"/>
          <w:szCs w:val="24"/>
        </w:rPr>
        <w:t xml:space="preserve">a legal </w:t>
      </w:r>
      <w:proofErr w:type="gramStart"/>
      <w:r w:rsidRPr="00AB5DC2">
        <w:rPr>
          <w:sz w:val="24"/>
          <w:szCs w:val="24"/>
        </w:rPr>
        <w:t>guardian</w:t>
      </w:r>
      <w:proofErr w:type="gramEnd"/>
      <w:r w:rsidRPr="00AB5DC2">
        <w:rPr>
          <w:sz w:val="24"/>
          <w:szCs w:val="24"/>
        </w:rPr>
        <w:t xml:space="preserve"> or an adoptive parent because permanency efforts have been unsuccessful.</w:t>
      </w:r>
      <w:r w:rsidR="005836EC">
        <w:rPr>
          <w:sz w:val="24"/>
          <w:szCs w:val="24"/>
        </w:rPr>
        <w:t xml:space="preserve"> </w:t>
      </w:r>
      <w:r w:rsidRPr="00AB5DC2">
        <w:rPr>
          <w:sz w:val="24"/>
          <w:szCs w:val="24"/>
        </w:rPr>
        <w:t xml:space="preserve"> (</w:t>
      </w:r>
      <w:r w:rsidRPr="002C03B2">
        <w:rPr>
          <w:i/>
          <w:sz w:val="24"/>
          <w:szCs w:val="24"/>
        </w:rPr>
        <w:t>Identify unsuccessful efforts</w:t>
      </w:r>
      <w:r w:rsidRPr="00AB5DC2">
        <w:rPr>
          <w:sz w:val="24"/>
          <w:szCs w:val="24"/>
        </w:rPr>
        <w:t>)</w:t>
      </w:r>
      <w:r w:rsidR="005836EC">
        <w:rPr>
          <w:sz w:val="24"/>
          <w:szCs w:val="24"/>
        </w:rPr>
        <w:t xml:space="preserve">  </w:t>
      </w:r>
      <w:r w:rsidRPr="00AB5DC2">
        <w:rPr>
          <w:sz w:val="24"/>
          <w:szCs w:val="24"/>
        </w:rPr>
        <w:tab/>
      </w:r>
      <w:r w:rsidRPr="00AB5DC2">
        <w:rPr>
          <w:sz w:val="24"/>
          <w:szCs w:val="24"/>
          <w:u w:val="single"/>
        </w:rPr>
        <w:tab/>
      </w:r>
      <w:r w:rsidRPr="00AB5DC2">
        <w:rPr>
          <w:sz w:val="24"/>
          <w:szCs w:val="24"/>
          <w:u w:val="single"/>
        </w:rPr>
        <w:tab/>
      </w:r>
      <w:r w:rsidRPr="00AB5DC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Pr="002C03B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p>
    <w:p w14:paraId="122D4B35" w14:textId="77777777" w:rsidR="00876E39" w:rsidRPr="00AB5DC2" w:rsidRDefault="00876E39" w:rsidP="002C03B2">
      <w:pPr>
        <w:tabs>
          <w:tab w:val="left" w:pos="720"/>
          <w:tab w:val="left" w:pos="1440"/>
        </w:tabs>
        <w:ind w:left="1440" w:hanging="1440"/>
        <w:jc w:val="both"/>
        <w:rPr>
          <w:sz w:val="24"/>
          <w:szCs w:val="24"/>
        </w:rPr>
      </w:pPr>
    </w:p>
    <w:p w14:paraId="6EAADB2F" w14:textId="5CA8FFE0" w:rsidR="00D4602A" w:rsidRPr="00AB5DC2" w:rsidRDefault="00876E39" w:rsidP="00BE55E5">
      <w:pPr>
        <w:numPr>
          <w:ilvl w:val="0"/>
          <w:numId w:val="3"/>
        </w:numPr>
        <w:tabs>
          <w:tab w:val="left" w:pos="720"/>
          <w:tab w:val="left" w:pos="1440"/>
        </w:tabs>
        <w:ind w:left="1440" w:hanging="1440"/>
        <w:jc w:val="both"/>
        <w:rPr>
          <w:sz w:val="24"/>
          <w:szCs w:val="24"/>
          <w:u w:val="single"/>
        </w:rPr>
      </w:pPr>
      <w:r w:rsidRPr="00AB5DC2">
        <w:rPr>
          <w:rFonts w:ascii="Segoe UI Symbol" w:hAnsi="Segoe UI Symbol" w:cs="Segoe UI Symbol"/>
          <w:sz w:val="24"/>
          <w:szCs w:val="24"/>
        </w:rPr>
        <w:t>☐</w:t>
      </w:r>
      <w:r w:rsidRPr="00AB5DC2">
        <w:rPr>
          <w:sz w:val="24"/>
          <w:szCs w:val="24"/>
        </w:rPr>
        <w:tab/>
        <w:t>The Court finds the permanency plan to be another planned permanent living arrangement.</w:t>
      </w:r>
      <w:r w:rsidR="00D11682">
        <w:rPr>
          <w:sz w:val="24"/>
          <w:szCs w:val="24"/>
        </w:rPr>
        <w:t xml:space="preserve"> </w:t>
      </w:r>
      <w:r w:rsidRPr="00AB5DC2">
        <w:rPr>
          <w:sz w:val="24"/>
          <w:szCs w:val="24"/>
        </w:rPr>
        <w:t>It continues to not be in the best interest of the child to return home</w:t>
      </w:r>
      <w:r w:rsidR="00D4602A" w:rsidRPr="00AB5DC2">
        <w:rPr>
          <w:sz w:val="24"/>
          <w:szCs w:val="24"/>
        </w:rPr>
        <w:t xml:space="preserve"> or</w:t>
      </w:r>
      <w:r w:rsidRPr="00AB5DC2">
        <w:rPr>
          <w:sz w:val="24"/>
          <w:szCs w:val="24"/>
        </w:rPr>
        <w:t xml:space="preserve"> be placed </w:t>
      </w:r>
      <w:r w:rsidR="00D4602A" w:rsidRPr="00AB5DC2">
        <w:rPr>
          <w:sz w:val="24"/>
          <w:szCs w:val="24"/>
        </w:rPr>
        <w:t>with a fit and willing relative,</w:t>
      </w:r>
      <w:r w:rsidR="0070603F">
        <w:rPr>
          <w:sz w:val="24"/>
          <w:szCs w:val="24"/>
        </w:rPr>
        <w:t xml:space="preserve"> a legal custodian,</w:t>
      </w:r>
      <w:r w:rsidR="00D4602A" w:rsidRPr="00AB5DC2">
        <w:rPr>
          <w:sz w:val="24"/>
          <w:szCs w:val="24"/>
        </w:rPr>
        <w:t xml:space="preserve"> a legal guardian or an adoptive parent due to the following compelling reasons</w:t>
      </w:r>
      <w:proofErr w:type="gramStart"/>
      <w:r w:rsidRPr="00AB5DC2">
        <w:rPr>
          <w:sz w:val="24"/>
          <w:szCs w:val="24"/>
        </w:rPr>
        <w:t>:</w:t>
      </w:r>
      <w:r w:rsidR="008A26C2">
        <w:rPr>
          <w:sz w:val="24"/>
          <w:szCs w:val="24"/>
        </w:rPr>
        <w:t xml:space="preserve">  (</w:t>
      </w:r>
      <w:proofErr w:type="gramEnd"/>
      <w:r w:rsidR="008A26C2">
        <w:rPr>
          <w:i/>
          <w:sz w:val="24"/>
          <w:szCs w:val="24"/>
        </w:rPr>
        <w:t>List findings of fact)</w:t>
      </w:r>
      <w:r w:rsidR="005836EC">
        <w:rPr>
          <w:i/>
          <w:sz w:val="24"/>
          <w:szCs w:val="24"/>
        </w:rPr>
        <w:t xml:space="preserve"> </w:t>
      </w:r>
      <w:r w:rsidR="008A26C2">
        <w:rPr>
          <w:i/>
          <w:sz w:val="24"/>
          <w:szCs w:val="24"/>
        </w:rPr>
        <w:t xml:space="preserve"> </w:t>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2C03B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r w:rsidR="008A26C2">
        <w:rPr>
          <w:sz w:val="24"/>
          <w:szCs w:val="24"/>
          <w:u w:val="single"/>
        </w:rPr>
        <w:tab/>
      </w:r>
    </w:p>
    <w:p w14:paraId="2BA79D5A" w14:textId="77777777" w:rsidR="00876E39" w:rsidRPr="00AB5DC2" w:rsidRDefault="00876E39" w:rsidP="002C03B2">
      <w:pPr>
        <w:tabs>
          <w:tab w:val="left" w:pos="720"/>
          <w:tab w:val="left" w:pos="1440"/>
        </w:tabs>
        <w:ind w:left="1440" w:hanging="1440"/>
        <w:jc w:val="both"/>
        <w:rPr>
          <w:sz w:val="24"/>
          <w:szCs w:val="24"/>
        </w:rPr>
      </w:pPr>
    </w:p>
    <w:p w14:paraId="584C4229" w14:textId="77777777" w:rsidR="00D4602A" w:rsidRPr="008A26C2" w:rsidRDefault="00876E39" w:rsidP="00BE55E5">
      <w:pPr>
        <w:numPr>
          <w:ilvl w:val="0"/>
          <w:numId w:val="3"/>
        </w:numPr>
        <w:tabs>
          <w:tab w:val="left" w:pos="720"/>
          <w:tab w:val="left" w:pos="1440"/>
        </w:tabs>
        <w:ind w:left="1440" w:hanging="1440"/>
        <w:jc w:val="both"/>
        <w:rPr>
          <w:sz w:val="24"/>
          <w:szCs w:val="24"/>
          <w:u w:val="single"/>
        </w:rPr>
      </w:pPr>
      <w:r w:rsidRPr="00AB5DC2">
        <w:rPr>
          <w:rFonts w:ascii="Segoe UI Symbol" w:hAnsi="Segoe UI Symbol" w:cs="Segoe UI Symbol"/>
          <w:sz w:val="24"/>
          <w:szCs w:val="24"/>
        </w:rPr>
        <w:t>☐</w:t>
      </w:r>
      <w:r w:rsidR="0034169B">
        <w:rPr>
          <w:sz w:val="24"/>
          <w:szCs w:val="24"/>
        </w:rPr>
        <w:tab/>
        <w:t>The C</w:t>
      </w:r>
      <w:r w:rsidRPr="00AB5DC2">
        <w:rPr>
          <w:sz w:val="24"/>
          <w:szCs w:val="24"/>
        </w:rPr>
        <w:t xml:space="preserve">ourt finds </w:t>
      </w:r>
      <w:r w:rsidR="00D4602A" w:rsidRPr="00AB5DC2">
        <w:rPr>
          <w:sz w:val="24"/>
          <w:szCs w:val="24"/>
        </w:rPr>
        <w:t xml:space="preserve">that </w:t>
      </w:r>
      <w:r w:rsidRPr="00AB5DC2">
        <w:rPr>
          <w:sz w:val="24"/>
          <w:szCs w:val="24"/>
        </w:rPr>
        <w:t xml:space="preserve">the Secretary </w:t>
      </w:r>
      <w:r w:rsidR="00D4602A" w:rsidRPr="00AB5DC2">
        <w:rPr>
          <w:sz w:val="24"/>
          <w:szCs w:val="24"/>
        </w:rPr>
        <w:t xml:space="preserve">has made the following efforts </w:t>
      </w:r>
      <w:r w:rsidRPr="00AB5DC2">
        <w:rPr>
          <w:sz w:val="24"/>
          <w:szCs w:val="24"/>
        </w:rPr>
        <w:t>to help the child prepare for the transition from custody to a successful adulthood.</w:t>
      </w:r>
      <w:r w:rsidR="002C03B2">
        <w:rPr>
          <w:sz w:val="24"/>
          <w:szCs w:val="24"/>
        </w:rPr>
        <w:t xml:space="preserve"> </w:t>
      </w:r>
      <w:r w:rsidR="00286213">
        <w:rPr>
          <w:sz w:val="24"/>
          <w:szCs w:val="24"/>
        </w:rPr>
        <w:t>(</w:t>
      </w:r>
      <w:r w:rsidR="00286213">
        <w:rPr>
          <w:i/>
          <w:sz w:val="24"/>
          <w:szCs w:val="24"/>
        </w:rPr>
        <w:t xml:space="preserve">List finding of facts) </w:t>
      </w:r>
      <w:r w:rsidR="005836EC">
        <w:rPr>
          <w:i/>
          <w:sz w:val="24"/>
          <w:szCs w:val="24"/>
        </w:rPr>
        <w:t xml:space="preserve">  </w:t>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2C03B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D4602A" w:rsidRPr="00AB5DC2">
        <w:rPr>
          <w:sz w:val="24"/>
          <w:szCs w:val="24"/>
          <w:u w:val="single"/>
        </w:rPr>
        <w:tab/>
      </w:r>
      <w:r w:rsidR="002C03B2">
        <w:rPr>
          <w:sz w:val="24"/>
          <w:szCs w:val="24"/>
          <w:u w:val="single"/>
        </w:rPr>
        <w:tab/>
      </w:r>
      <w:r w:rsidR="00D4602A" w:rsidRPr="00AB5DC2">
        <w:rPr>
          <w:sz w:val="24"/>
          <w:szCs w:val="24"/>
          <w:u w:val="single"/>
        </w:rPr>
        <w:tab/>
      </w:r>
      <w:r w:rsidR="008A26C2">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r w:rsidR="00286213">
        <w:rPr>
          <w:sz w:val="24"/>
          <w:szCs w:val="24"/>
          <w:u w:val="single"/>
        </w:rPr>
        <w:tab/>
      </w:r>
    </w:p>
    <w:p w14:paraId="00930F24" w14:textId="77777777" w:rsidR="00876E39" w:rsidRPr="00AB5DC2" w:rsidRDefault="00876E39" w:rsidP="002C03B2">
      <w:pPr>
        <w:tabs>
          <w:tab w:val="left" w:pos="720"/>
          <w:tab w:val="left" w:pos="1440"/>
        </w:tabs>
        <w:ind w:left="1440" w:hanging="1440"/>
        <w:jc w:val="both"/>
        <w:rPr>
          <w:sz w:val="24"/>
          <w:szCs w:val="24"/>
        </w:rPr>
      </w:pPr>
    </w:p>
    <w:p w14:paraId="24B88F4D" w14:textId="77777777" w:rsidR="00876E39" w:rsidRPr="00AB5DC2" w:rsidRDefault="00876E39" w:rsidP="00BE55E5">
      <w:pPr>
        <w:numPr>
          <w:ilvl w:val="0"/>
          <w:numId w:val="3"/>
        </w:numPr>
        <w:tabs>
          <w:tab w:val="left" w:pos="720"/>
        </w:tabs>
        <w:ind w:left="1440" w:hanging="1440"/>
        <w:jc w:val="both"/>
        <w:rPr>
          <w:sz w:val="24"/>
          <w:szCs w:val="24"/>
        </w:rPr>
      </w:pPr>
      <w:r w:rsidRPr="00AB5DC2">
        <w:rPr>
          <w:rFonts w:ascii="Segoe UI Symbol" w:hAnsi="Segoe UI Symbol" w:cs="Segoe UI Symbol"/>
          <w:sz w:val="24"/>
          <w:szCs w:val="24"/>
        </w:rPr>
        <w:t>☐</w:t>
      </w:r>
      <w:r w:rsidR="005F177A">
        <w:rPr>
          <w:sz w:val="24"/>
          <w:szCs w:val="24"/>
        </w:rPr>
        <w:tab/>
        <w:t>The child</w:t>
      </w:r>
      <w:r w:rsidRPr="00AB5DC2">
        <w:rPr>
          <w:sz w:val="24"/>
          <w:szCs w:val="24"/>
        </w:rPr>
        <w:t xml:space="preserve"> was provided the opportunity to provide input on the preferred permanency outcome.</w:t>
      </w:r>
    </w:p>
    <w:p w14:paraId="575E51CB" w14:textId="77777777" w:rsidR="009042AE" w:rsidRPr="00AB5DC2" w:rsidRDefault="009042AE" w:rsidP="00876E39">
      <w:pPr>
        <w:widowControl/>
        <w:tabs>
          <w:tab w:val="left" w:pos="720"/>
        </w:tabs>
        <w:ind w:left="720" w:hanging="720"/>
        <w:jc w:val="both"/>
        <w:rPr>
          <w:sz w:val="24"/>
          <w:szCs w:val="24"/>
        </w:rPr>
      </w:pPr>
    </w:p>
    <w:p w14:paraId="5874AF66" w14:textId="77777777" w:rsidR="00200E24" w:rsidRPr="00AB5DC2" w:rsidRDefault="00200E24" w:rsidP="00BE55E5">
      <w:pPr>
        <w:widowControl/>
        <w:numPr>
          <w:ilvl w:val="0"/>
          <w:numId w:val="3"/>
        </w:numPr>
        <w:ind w:left="720" w:hanging="720"/>
        <w:jc w:val="both"/>
        <w:rPr>
          <w:sz w:val="24"/>
          <w:szCs w:val="24"/>
        </w:rPr>
      </w:pPr>
      <w:r w:rsidRPr="00AB5DC2">
        <w:rPr>
          <w:sz w:val="24"/>
          <w:szCs w:val="24"/>
        </w:rPr>
        <w:t xml:space="preserve">The previous orders of this Court </w:t>
      </w:r>
      <w:r w:rsidR="00882110" w:rsidRPr="00AB5DC2">
        <w:rPr>
          <w:rFonts w:ascii="Segoe UI Symbol" w:hAnsi="Segoe UI Symbol" w:cs="Segoe UI Symbol"/>
          <w:b/>
          <w:bCs/>
          <w:sz w:val="24"/>
          <w:szCs w:val="24"/>
        </w:rPr>
        <w:t>☐</w:t>
      </w:r>
      <w:r w:rsidRPr="00AB5DC2">
        <w:rPr>
          <w:sz w:val="24"/>
          <w:szCs w:val="24"/>
        </w:rPr>
        <w:t xml:space="preserve"> </w:t>
      </w:r>
      <w:r w:rsidRPr="00AB5DC2">
        <w:rPr>
          <w:b/>
          <w:bCs/>
          <w:sz w:val="24"/>
          <w:szCs w:val="24"/>
        </w:rPr>
        <w:t xml:space="preserve">shall continue in full force and </w:t>
      </w:r>
      <w:r w:rsidR="002C03B2" w:rsidRPr="00AB5DC2">
        <w:rPr>
          <w:b/>
          <w:bCs/>
          <w:sz w:val="24"/>
          <w:szCs w:val="24"/>
        </w:rPr>
        <w:t>effect</w:t>
      </w:r>
      <w:r w:rsidR="002C03B2" w:rsidRPr="00AB5DC2">
        <w:rPr>
          <w:sz w:val="24"/>
          <w:szCs w:val="24"/>
        </w:rPr>
        <w:t xml:space="preserve"> </w:t>
      </w:r>
      <w:r w:rsidR="002C03B2" w:rsidRPr="00AB5DC2">
        <w:rPr>
          <w:rFonts w:ascii="Segoe UI Symbol" w:hAnsi="Segoe UI Symbol" w:cs="Segoe UI Symbol"/>
          <w:sz w:val="24"/>
          <w:szCs w:val="24"/>
        </w:rPr>
        <w:t>☐</w:t>
      </w:r>
      <w:r w:rsidRPr="00AB5DC2">
        <w:rPr>
          <w:sz w:val="24"/>
          <w:szCs w:val="24"/>
        </w:rPr>
        <w:t xml:space="preserve"> </w:t>
      </w:r>
      <w:r w:rsidRPr="00AB5DC2">
        <w:rPr>
          <w:b/>
          <w:bCs/>
          <w:sz w:val="24"/>
          <w:szCs w:val="24"/>
        </w:rPr>
        <w:t xml:space="preserve">except as hereby </w:t>
      </w:r>
      <w:r w:rsidR="002C03B2" w:rsidRPr="00AB5DC2">
        <w:rPr>
          <w:b/>
          <w:bCs/>
          <w:sz w:val="24"/>
          <w:szCs w:val="24"/>
        </w:rPr>
        <w:t>modified</w:t>
      </w:r>
      <w:r w:rsidR="002C03B2" w:rsidRPr="00AB5DC2">
        <w:rPr>
          <w:sz w:val="24"/>
          <w:szCs w:val="24"/>
        </w:rPr>
        <w:t xml:space="preserve"> </w:t>
      </w:r>
      <w:r w:rsidR="002C03B2" w:rsidRPr="00AB5DC2">
        <w:rPr>
          <w:rFonts w:ascii="Segoe UI Symbol" w:hAnsi="Segoe UI Symbol" w:cs="Segoe UI Symbol"/>
          <w:sz w:val="24"/>
          <w:szCs w:val="24"/>
        </w:rPr>
        <w:t>☐</w:t>
      </w:r>
      <w:r w:rsidRPr="00AB5DC2">
        <w:rPr>
          <w:b/>
          <w:bCs/>
          <w:sz w:val="24"/>
          <w:szCs w:val="24"/>
        </w:rPr>
        <w:t xml:space="preserve"> are hereby rescinded and the following orders are hereby issued pursuant to K.S.A.</w:t>
      </w:r>
      <w:r w:rsidR="00F401C4" w:rsidRPr="00AB5DC2">
        <w:rPr>
          <w:b/>
          <w:bCs/>
          <w:sz w:val="24"/>
          <w:szCs w:val="24"/>
        </w:rPr>
        <w:t xml:space="preserve"> </w:t>
      </w:r>
      <w:r w:rsidRPr="00AB5DC2">
        <w:rPr>
          <w:b/>
          <w:bCs/>
          <w:sz w:val="24"/>
          <w:szCs w:val="24"/>
        </w:rPr>
        <w:t>38-2255</w:t>
      </w:r>
      <w:r w:rsidRPr="00AB5DC2">
        <w:rPr>
          <w:sz w:val="24"/>
          <w:szCs w:val="24"/>
        </w:rPr>
        <w:t>:</w:t>
      </w:r>
      <w:r w:rsidR="005836EC">
        <w:rPr>
          <w:sz w:val="24"/>
          <w:szCs w:val="24"/>
        </w:rPr>
        <w:t xml:space="preserve"> </w:t>
      </w:r>
      <w:r w:rsidRPr="00AB5DC2">
        <w:rPr>
          <w:sz w:val="24"/>
          <w:szCs w:val="24"/>
        </w:rPr>
        <w:t xml:space="preserve"> </w:t>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r w:rsidR="00C85790" w:rsidRPr="00AB5DC2">
        <w:rPr>
          <w:sz w:val="24"/>
          <w:szCs w:val="24"/>
          <w:u w:val="single"/>
        </w:rPr>
        <w:tab/>
      </w:r>
    </w:p>
    <w:p w14:paraId="0F79CBB3" w14:textId="77777777" w:rsidR="002C03B2" w:rsidRPr="00AB5DC2" w:rsidRDefault="00200E24" w:rsidP="003E049E">
      <w:pPr>
        <w:widowControl/>
        <w:rPr>
          <w:sz w:val="24"/>
          <w:szCs w:val="24"/>
        </w:rPr>
      </w:pPr>
      <w:r w:rsidRPr="00AB5DC2">
        <w:rPr>
          <w:sz w:val="24"/>
          <w:szCs w:val="24"/>
        </w:rPr>
        <w:tab/>
      </w:r>
      <w:bookmarkStart w:id="10" w:name="Check71"/>
      <w:bookmarkEnd w:id="10"/>
    </w:p>
    <w:p w14:paraId="4E885E3B" w14:textId="77777777" w:rsidR="00200E24" w:rsidRPr="00AB5DC2" w:rsidRDefault="00200E24" w:rsidP="007E21C8">
      <w:pPr>
        <w:widowControl/>
        <w:jc w:val="both"/>
        <w:rPr>
          <w:sz w:val="24"/>
          <w:szCs w:val="24"/>
          <w:u w:val="single"/>
        </w:rPr>
      </w:pPr>
      <w:r w:rsidRPr="00AB5DC2">
        <w:rPr>
          <w:sz w:val="24"/>
          <w:szCs w:val="24"/>
        </w:rPr>
        <w:t xml:space="preserve">THE COURT FURTHER FINDS: </w:t>
      </w:r>
    </w:p>
    <w:p w14:paraId="6093CCDB" w14:textId="77777777" w:rsidR="00200E24" w:rsidRDefault="002C03B2" w:rsidP="007E21C8">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126DC14" w14:textId="77777777" w:rsidR="002C03B2" w:rsidRDefault="002C03B2" w:rsidP="007E21C8">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AD5C208" w14:textId="77777777" w:rsidR="002C03B2" w:rsidRDefault="002C03B2" w:rsidP="007E21C8">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8193C9" w14:textId="77777777" w:rsidR="002C03B2" w:rsidRPr="002C03B2" w:rsidRDefault="002C03B2" w:rsidP="007E21C8">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70F48A1" w14:textId="77777777" w:rsidR="00200E24" w:rsidRPr="00AB5DC2" w:rsidRDefault="00200E24" w:rsidP="007E21C8">
      <w:pPr>
        <w:widowControl/>
        <w:jc w:val="both"/>
        <w:rPr>
          <w:sz w:val="24"/>
          <w:szCs w:val="24"/>
          <w:u w:val="single"/>
        </w:rPr>
      </w:pPr>
    </w:p>
    <w:p w14:paraId="206234B0" w14:textId="77777777" w:rsidR="00200E24" w:rsidRPr="00AB5DC2" w:rsidRDefault="00F401C4" w:rsidP="007E21C8">
      <w:pPr>
        <w:widowControl/>
        <w:jc w:val="both"/>
        <w:rPr>
          <w:sz w:val="24"/>
          <w:szCs w:val="24"/>
          <w:u w:val="single"/>
        </w:rPr>
      </w:pPr>
      <w:bookmarkStart w:id="11" w:name="Check72"/>
      <w:bookmarkEnd w:id="11"/>
      <w:r w:rsidRPr="00AB5DC2">
        <w:rPr>
          <w:sz w:val="24"/>
          <w:szCs w:val="24"/>
        </w:rPr>
        <w:t>THE COURT</w:t>
      </w:r>
      <w:r w:rsidR="00200E24" w:rsidRPr="00AB5DC2">
        <w:rPr>
          <w:sz w:val="24"/>
          <w:szCs w:val="24"/>
        </w:rPr>
        <w:t xml:space="preserve"> ORDERS:</w:t>
      </w:r>
    </w:p>
    <w:p w14:paraId="728C0280" w14:textId="77777777" w:rsidR="00C85790" w:rsidRDefault="002C03B2" w:rsidP="00096D7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48DC0B" w14:textId="77777777" w:rsidR="002C03B2" w:rsidRDefault="002C03B2" w:rsidP="00096D7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62E4912" w14:textId="77777777" w:rsidR="002C03B2" w:rsidRDefault="002C03B2" w:rsidP="00096D71">
      <w:pPr>
        <w:widowControl/>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8B5FE6C" w14:textId="77777777" w:rsidR="002C03B2" w:rsidRPr="00AB5DC2" w:rsidRDefault="002C03B2" w:rsidP="00096D71">
      <w:pPr>
        <w:widowControl/>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8EE5701" w14:textId="77777777" w:rsidR="00200E24" w:rsidRPr="00AB5DC2" w:rsidRDefault="00200E24" w:rsidP="003E049E">
      <w:pPr>
        <w:widowControl/>
        <w:rPr>
          <w:sz w:val="24"/>
          <w:szCs w:val="24"/>
          <w:u w:val="single"/>
        </w:rPr>
      </w:pPr>
    </w:p>
    <w:p w14:paraId="2A8C85ED" w14:textId="77777777" w:rsidR="00200E24" w:rsidRDefault="00200E24" w:rsidP="00C85790">
      <w:pPr>
        <w:widowControl/>
        <w:jc w:val="both"/>
        <w:rPr>
          <w:sz w:val="24"/>
          <w:szCs w:val="24"/>
        </w:rPr>
      </w:pPr>
      <w:r w:rsidRPr="00AB5DC2">
        <w:rPr>
          <w:sz w:val="24"/>
          <w:szCs w:val="24"/>
        </w:rPr>
        <w:tab/>
      </w:r>
      <w:r w:rsidRPr="00AB5DC2">
        <w:rPr>
          <w:sz w:val="24"/>
          <w:szCs w:val="24"/>
          <w:highlight w:val="white"/>
        </w:rPr>
        <w:t>THE COURT FURTHER ORDERS all providers of services</w:t>
      </w:r>
      <w:r w:rsidRPr="00AB5DC2">
        <w:rPr>
          <w:b/>
          <w:bCs/>
          <w:sz w:val="24"/>
          <w:szCs w:val="24"/>
          <w:highlight w:val="white"/>
        </w:rPr>
        <w:t xml:space="preserve"> </w:t>
      </w:r>
      <w:r w:rsidRPr="00AB5DC2">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D11682">
        <w:rPr>
          <w:sz w:val="24"/>
          <w:szCs w:val="24"/>
          <w:highlight w:val="white"/>
        </w:rPr>
        <w:t xml:space="preserve"> </w:t>
      </w:r>
      <w:r w:rsidRPr="00AB5DC2">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6BFA904A" w14:textId="77777777" w:rsidR="00945D1E" w:rsidRPr="00AB5DC2" w:rsidRDefault="00945D1E" w:rsidP="00C85790">
      <w:pPr>
        <w:widowControl/>
        <w:jc w:val="both"/>
        <w:rPr>
          <w:sz w:val="24"/>
          <w:szCs w:val="24"/>
        </w:rPr>
      </w:pPr>
    </w:p>
    <w:p w14:paraId="067E53C2" w14:textId="77777777" w:rsidR="00945D1E" w:rsidRPr="00FD4AF2" w:rsidRDefault="00945D1E" w:rsidP="00945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375FEA1B" w14:textId="77777777" w:rsidR="00200E24" w:rsidRPr="00AB5DC2" w:rsidRDefault="00200E24" w:rsidP="003E049E">
      <w:pPr>
        <w:widowControl/>
        <w:rPr>
          <w:sz w:val="24"/>
          <w:szCs w:val="24"/>
        </w:rPr>
      </w:pPr>
    </w:p>
    <w:p w14:paraId="75A4E339" w14:textId="77777777" w:rsidR="00200E24" w:rsidRPr="00AB5DC2" w:rsidRDefault="00C85790" w:rsidP="00C85790">
      <w:pPr>
        <w:widowControl/>
        <w:jc w:val="both"/>
        <w:rPr>
          <w:noProof/>
          <w:sz w:val="24"/>
          <w:szCs w:val="24"/>
        </w:rPr>
      </w:pPr>
      <w:r w:rsidRPr="00AB5DC2">
        <w:rPr>
          <w:sz w:val="24"/>
          <w:szCs w:val="24"/>
        </w:rPr>
        <w:tab/>
      </w:r>
      <w:r w:rsidR="00200E24" w:rsidRPr="00AB5DC2">
        <w:rPr>
          <w:sz w:val="24"/>
          <w:szCs w:val="24"/>
        </w:rPr>
        <w:t xml:space="preserve">THE COURT FURTHER ORDERS this matter set for </w:t>
      </w:r>
      <w:bookmarkStart w:id="12" w:name="Text54"/>
      <w:r w:rsidR="00200E24" w:rsidRPr="00AB5DC2">
        <w:rPr>
          <w:noProof/>
          <w:sz w:val="24"/>
          <w:szCs w:val="24"/>
        </w:rPr>
        <w:t>______________</w:t>
      </w:r>
      <w:bookmarkEnd w:id="12"/>
      <w:r w:rsidR="00200E24" w:rsidRPr="00AB5DC2">
        <w:rPr>
          <w:sz w:val="24"/>
          <w:szCs w:val="24"/>
        </w:rPr>
        <w:t>____</w:t>
      </w:r>
      <w:r w:rsidR="002C03B2" w:rsidRPr="00AB5DC2">
        <w:rPr>
          <w:sz w:val="24"/>
          <w:szCs w:val="24"/>
        </w:rPr>
        <w:t>_ hearing</w:t>
      </w:r>
      <w:r w:rsidR="00200E24" w:rsidRPr="00AB5DC2">
        <w:rPr>
          <w:sz w:val="24"/>
          <w:szCs w:val="24"/>
        </w:rPr>
        <w:t xml:space="preserve"> before</w:t>
      </w:r>
      <w:r w:rsidR="00200E24" w:rsidRPr="00AB5DC2">
        <w:rPr>
          <w:b/>
          <w:bCs/>
          <w:sz w:val="24"/>
          <w:szCs w:val="24"/>
        </w:rPr>
        <w:t xml:space="preserve"> </w:t>
      </w:r>
      <w:r w:rsidR="00882110" w:rsidRPr="00AB5DC2">
        <w:rPr>
          <w:rFonts w:ascii="Segoe UI Symbol" w:hAnsi="Segoe UI Symbol" w:cs="Segoe UI Symbol"/>
          <w:b/>
          <w:bCs/>
          <w:sz w:val="24"/>
          <w:szCs w:val="24"/>
        </w:rPr>
        <w:t>☐</w:t>
      </w:r>
      <w:r w:rsidR="00200E24" w:rsidRPr="00AB5DC2">
        <w:rPr>
          <w:b/>
          <w:bCs/>
          <w:sz w:val="24"/>
          <w:szCs w:val="24"/>
        </w:rPr>
        <w:t xml:space="preserve"> the Court </w:t>
      </w:r>
      <w:r w:rsidR="00882110" w:rsidRPr="00AB5DC2">
        <w:rPr>
          <w:rFonts w:ascii="Segoe UI Symbol" w:hAnsi="Segoe UI Symbol" w:cs="Segoe UI Symbol"/>
          <w:b/>
          <w:bCs/>
          <w:sz w:val="24"/>
          <w:szCs w:val="24"/>
        </w:rPr>
        <w:t>☐</w:t>
      </w:r>
      <w:r w:rsidR="00200E24" w:rsidRPr="00AB5DC2">
        <w:rPr>
          <w:b/>
          <w:bCs/>
          <w:sz w:val="24"/>
          <w:szCs w:val="24"/>
        </w:rPr>
        <w:t xml:space="preserve"> the CRB</w:t>
      </w:r>
      <w:r w:rsidR="00200E24" w:rsidRPr="00AB5DC2">
        <w:rPr>
          <w:sz w:val="24"/>
          <w:szCs w:val="24"/>
        </w:rPr>
        <w:t xml:space="preserve"> on the ________ day of ______________, </w:t>
      </w:r>
      <w:r w:rsidR="002C03B2">
        <w:rPr>
          <w:sz w:val="24"/>
          <w:szCs w:val="24"/>
        </w:rPr>
        <w:t>20</w:t>
      </w:r>
      <w:r w:rsidR="00200E24" w:rsidRPr="00AB5DC2">
        <w:rPr>
          <w:sz w:val="24"/>
          <w:szCs w:val="24"/>
        </w:rPr>
        <w:t xml:space="preserve">_____, at </w:t>
      </w:r>
      <w:r w:rsidR="00200E24" w:rsidRPr="00AB5DC2">
        <w:rPr>
          <w:noProof/>
          <w:sz w:val="24"/>
          <w:szCs w:val="24"/>
        </w:rPr>
        <w:t>____</w:t>
      </w:r>
      <w:r w:rsidR="00F401C4" w:rsidRPr="00AB5DC2">
        <w:rPr>
          <w:noProof/>
          <w:sz w:val="24"/>
          <w:szCs w:val="24"/>
        </w:rPr>
        <w:t>:</w:t>
      </w:r>
      <w:r w:rsidR="00200E24" w:rsidRPr="00AB5DC2">
        <w:rPr>
          <w:noProof/>
          <w:sz w:val="24"/>
          <w:szCs w:val="24"/>
        </w:rPr>
        <w:t>___</w:t>
      </w:r>
      <w:r w:rsidR="002C03B2" w:rsidRPr="00AB5DC2">
        <w:rPr>
          <w:noProof/>
          <w:sz w:val="24"/>
          <w:szCs w:val="24"/>
        </w:rPr>
        <w:t xml:space="preserve">_ </w:t>
      </w:r>
      <w:r w:rsidR="002C03B2" w:rsidRPr="00AB5DC2">
        <w:rPr>
          <w:rFonts w:ascii="Segoe UI Symbol" w:hAnsi="Segoe UI Symbol" w:cs="Segoe UI Symbol"/>
          <w:noProof/>
          <w:sz w:val="24"/>
          <w:szCs w:val="24"/>
        </w:rPr>
        <w:t>☐</w:t>
      </w:r>
      <w:r w:rsidR="00200E24" w:rsidRPr="00AB5DC2">
        <w:rPr>
          <w:b/>
          <w:bCs/>
          <w:noProof/>
          <w:sz w:val="24"/>
          <w:szCs w:val="24"/>
        </w:rPr>
        <w:t xml:space="preserve"> </w:t>
      </w:r>
      <w:r w:rsidR="002C03B2" w:rsidRPr="00AB5DC2">
        <w:rPr>
          <w:b/>
          <w:bCs/>
          <w:noProof/>
          <w:sz w:val="24"/>
          <w:szCs w:val="24"/>
        </w:rPr>
        <w:t xml:space="preserve">a.m </w:t>
      </w:r>
      <w:r w:rsidR="002C03B2" w:rsidRPr="00AB5DC2">
        <w:rPr>
          <w:rFonts w:ascii="Segoe UI Symbol" w:hAnsi="Segoe UI Symbol" w:cs="Segoe UI Symbol"/>
          <w:b/>
          <w:bCs/>
          <w:noProof/>
          <w:sz w:val="24"/>
          <w:szCs w:val="24"/>
        </w:rPr>
        <w:t>☐</w:t>
      </w:r>
      <w:r w:rsidR="00200E24" w:rsidRPr="00AB5DC2">
        <w:rPr>
          <w:b/>
          <w:bCs/>
          <w:noProof/>
          <w:sz w:val="24"/>
          <w:szCs w:val="24"/>
        </w:rPr>
        <w:t xml:space="preserve"> p.m</w:t>
      </w:r>
      <w:r w:rsidR="00200E24" w:rsidRPr="00AB5DC2">
        <w:rPr>
          <w:noProof/>
          <w:sz w:val="24"/>
          <w:szCs w:val="24"/>
        </w:rPr>
        <w:t xml:space="preserve">. </w:t>
      </w:r>
      <w:bookmarkStart w:id="13" w:name="Dropdown1"/>
      <w:bookmarkEnd w:id="13"/>
    </w:p>
    <w:p w14:paraId="51AE049B" w14:textId="77777777" w:rsidR="00CC5199" w:rsidRPr="00AB5DC2" w:rsidRDefault="00CC5199" w:rsidP="003E049E">
      <w:pPr>
        <w:widowControl/>
        <w:rPr>
          <w:noProof/>
          <w:sz w:val="24"/>
          <w:szCs w:val="24"/>
        </w:rPr>
      </w:pPr>
    </w:p>
    <w:p w14:paraId="1BF394BD" w14:textId="77777777" w:rsidR="00200E24" w:rsidRPr="00AB5DC2" w:rsidRDefault="00200E24" w:rsidP="00BE55E5">
      <w:pPr>
        <w:widowControl/>
        <w:jc w:val="both"/>
        <w:rPr>
          <w:noProof/>
          <w:sz w:val="24"/>
          <w:szCs w:val="24"/>
        </w:rPr>
      </w:pPr>
      <w:r w:rsidRPr="00AB5DC2">
        <w:rPr>
          <w:noProof/>
          <w:sz w:val="24"/>
          <w:szCs w:val="24"/>
        </w:rPr>
        <w:tab/>
        <w:t>IT IS SO ORDERED THIS ________ day of _____________________,</w:t>
      </w:r>
      <w:r w:rsidR="00F401C4" w:rsidRPr="00AB5DC2">
        <w:rPr>
          <w:noProof/>
          <w:sz w:val="24"/>
          <w:szCs w:val="24"/>
        </w:rPr>
        <w:t xml:space="preserve"> </w:t>
      </w:r>
      <w:r w:rsidR="002C03B2">
        <w:rPr>
          <w:noProof/>
          <w:sz w:val="24"/>
          <w:szCs w:val="24"/>
        </w:rPr>
        <w:t>20___</w:t>
      </w:r>
      <w:r w:rsidRPr="00AB5DC2">
        <w:rPr>
          <w:noProof/>
          <w:sz w:val="24"/>
          <w:szCs w:val="24"/>
        </w:rPr>
        <w:t>__.</w:t>
      </w:r>
    </w:p>
    <w:p w14:paraId="6A9DD5BF" w14:textId="77777777" w:rsidR="00200E24" w:rsidRPr="00AB5DC2" w:rsidRDefault="00CC5199" w:rsidP="003E049E">
      <w:pPr>
        <w:widowControl/>
        <w:jc w:val="center"/>
        <w:rPr>
          <w:noProof/>
          <w:sz w:val="24"/>
          <w:szCs w:val="24"/>
        </w:rPr>
      </w:pPr>
      <w:r w:rsidRPr="00AB5DC2">
        <w:rPr>
          <w:noProof/>
          <w:sz w:val="24"/>
          <w:szCs w:val="24"/>
        </w:rPr>
        <w:br w:type="page"/>
      </w:r>
      <w:r w:rsidR="00200E24" w:rsidRPr="00AB5DC2">
        <w:rPr>
          <w:noProof/>
          <w:sz w:val="24"/>
          <w:szCs w:val="24"/>
        </w:rPr>
        <w:lastRenderedPageBreak/>
        <w:t>Authority</w:t>
      </w:r>
    </w:p>
    <w:p w14:paraId="441DFE57" w14:textId="77777777" w:rsidR="00200E24" w:rsidRPr="00AB5DC2" w:rsidRDefault="00200E24" w:rsidP="003E049E">
      <w:pPr>
        <w:widowControl/>
        <w:rPr>
          <w:noProof/>
          <w:sz w:val="24"/>
          <w:szCs w:val="24"/>
        </w:rPr>
      </w:pPr>
    </w:p>
    <w:p w14:paraId="4DB33668" w14:textId="77777777" w:rsidR="00200E24" w:rsidRPr="00AB5DC2" w:rsidRDefault="00200E24" w:rsidP="003E049E">
      <w:pPr>
        <w:widowControl/>
        <w:rPr>
          <w:noProof/>
          <w:sz w:val="24"/>
          <w:szCs w:val="24"/>
        </w:rPr>
      </w:pPr>
      <w:r w:rsidRPr="00AB5DC2">
        <w:rPr>
          <w:noProof/>
          <w:sz w:val="24"/>
          <w:szCs w:val="24"/>
        </w:rPr>
        <w:t xml:space="preserve">K.S.A. 38-2203(a), 38-2264, </w:t>
      </w:r>
      <w:r w:rsidR="00D64B57" w:rsidRPr="00AB5DC2">
        <w:rPr>
          <w:sz w:val="24"/>
          <w:szCs w:val="24"/>
        </w:rPr>
        <w:t xml:space="preserve">42 U.S.C. 671 </w:t>
      </w:r>
      <w:r w:rsidR="00D64B57" w:rsidRPr="00AB5DC2">
        <w:rPr>
          <w:i/>
          <w:sz w:val="24"/>
          <w:szCs w:val="24"/>
        </w:rPr>
        <w:t>et seq</w:t>
      </w:r>
      <w:r w:rsidR="00D64B57" w:rsidRPr="00AB5DC2">
        <w:rPr>
          <w:sz w:val="24"/>
          <w:szCs w:val="24"/>
        </w:rPr>
        <w:t>.</w:t>
      </w:r>
      <w:r w:rsidR="000B25F0">
        <w:rPr>
          <w:sz w:val="24"/>
          <w:szCs w:val="24"/>
        </w:rPr>
        <w:t>,</w:t>
      </w:r>
      <w:r w:rsidR="00D64B57" w:rsidRPr="00AB5DC2">
        <w:rPr>
          <w:sz w:val="24"/>
          <w:szCs w:val="24"/>
        </w:rPr>
        <w:t xml:space="preserve"> </w:t>
      </w:r>
      <w:r w:rsidRPr="00AB5DC2">
        <w:rPr>
          <w:noProof/>
          <w:sz w:val="24"/>
          <w:szCs w:val="24"/>
        </w:rPr>
        <w:t xml:space="preserve">25 U.S.C. § 1901 </w:t>
      </w:r>
      <w:r w:rsidRPr="00AB5DC2">
        <w:rPr>
          <w:i/>
          <w:iCs/>
          <w:noProof/>
          <w:sz w:val="24"/>
          <w:szCs w:val="24"/>
        </w:rPr>
        <w:t>et seq</w:t>
      </w:r>
      <w:r w:rsidR="000B25F0">
        <w:rPr>
          <w:iCs/>
          <w:noProof/>
          <w:sz w:val="24"/>
          <w:szCs w:val="24"/>
        </w:rPr>
        <w:t>, and 25 C.F.R. 23</w:t>
      </w:r>
      <w:r w:rsidRPr="00AB5DC2">
        <w:rPr>
          <w:noProof/>
          <w:sz w:val="24"/>
          <w:szCs w:val="24"/>
        </w:rPr>
        <w:t>.</w:t>
      </w:r>
    </w:p>
    <w:p w14:paraId="6F3B15B6" w14:textId="77777777" w:rsidR="00200E24" w:rsidRPr="00AB5DC2" w:rsidRDefault="00200E24" w:rsidP="003E049E">
      <w:pPr>
        <w:widowControl/>
        <w:rPr>
          <w:noProof/>
          <w:sz w:val="24"/>
          <w:szCs w:val="24"/>
        </w:rPr>
      </w:pPr>
    </w:p>
    <w:p w14:paraId="48BCD077" w14:textId="77777777" w:rsidR="00200E24" w:rsidRPr="00AB5DC2" w:rsidRDefault="00200E24" w:rsidP="003E049E">
      <w:pPr>
        <w:widowControl/>
        <w:jc w:val="center"/>
        <w:rPr>
          <w:noProof/>
          <w:sz w:val="24"/>
          <w:szCs w:val="24"/>
        </w:rPr>
      </w:pPr>
      <w:r w:rsidRPr="00AB5DC2">
        <w:rPr>
          <w:noProof/>
          <w:sz w:val="24"/>
          <w:szCs w:val="24"/>
        </w:rPr>
        <w:t>Notes on Use</w:t>
      </w:r>
    </w:p>
    <w:p w14:paraId="0E964E0F" w14:textId="77777777" w:rsidR="00126483" w:rsidRPr="00AB5DC2" w:rsidRDefault="00126483" w:rsidP="003E049E">
      <w:pPr>
        <w:widowControl/>
        <w:jc w:val="center"/>
        <w:rPr>
          <w:noProof/>
          <w:sz w:val="24"/>
          <w:szCs w:val="24"/>
        </w:rPr>
      </w:pPr>
    </w:p>
    <w:p w14:paraId="373D4D59" w14:textId="77777777" w:rsidR="00702F6C" w:rsidRDefault="00200E24" w:rsidP="003E049E">
      <w:pPr>
        <w:widowControl/>
        <w:jc w:val="both"/>
        <w:rPr>
          <w:sz w:val="24"/>
          <w:szCs w:val="24"/>
        </w:rPr>
      </w:pPr>
      <w:r w:rsidRPr="00AB5DC2">
        <w:rPr>
          <w:noProof/>
          <w:sz w:val="24"/>
          <w:szCs w:val="24"/>
        </w:rPr>
        <w:tab/>
      </w:r>
      <w:r w:rsidR="00D4602A" w:rsidRPr="00AB5DC2">
        <w:rPr>
          <w:sz w:val="24"/>
          <w:szCs w:val="24"/>
        </w:rPr>
        <w:t>This form is only used if Another Planned Permanent Living Arrangement (APPLA) is designated as the child's permanency plan</w:t>
      </w:r>
      <w:r w:rsidR="00702F6C">
        <w:rPr>
          <w:sz w:val="24"/>
          <w:szCs w:val="24"/>
        </w:rPr>
        <w:t>.</w:t>
      </w:r>
      <w:r w:rsidRPr="00AB5DC2">
        <w:rPr>
          <w:noProof/>
          <w:sz w:val="24"/>
          <w:szCs w:val="24"/>
        </w:rPr>
        <w:tab/>
      </w:r>
      <w:r w:rsidR="006C0C10" w:rsidRPr="00AB5DC2">
        <w:rPr>
          <w:sz w:val="24"/>
          <w:szCs w:val="24"/>
        </w:rPr>
        <w:t xml:space="preserve">Supreme Court </w:t>
      </w:r>
      <w:r w:rsidR="00E17F57" w:rsidRPr="00AB5DC2">
        <w:rPr>
          <w:sz w:val="24"/>
          <w:szCs w:val="24"/>
        </w:rPr>
        <w:t>Rule 174</w:t>
      </w:r>
      <w:r w:rsidR="006C0C10" w:rsidRPr="00AB5DC2">
        <w:rPr>
          <w:sz w:val="24"/>
          <w:szCs w:val="24"/>
        </w:rPr>
        <w:t xml:space="preserve"> requires the use of this form or another form approved by the Supreme Court as meeting </w:t>
      </w:r>
      <w:r w:rsidR="00702F6C">
        <w:rPr>
          <w:sz w:val="24"/>
          <w:szCs w:val="24"/>
        </w:rPr>
        <w:t>Adoption and Safe Families Act (</w:t>
      </w:r>
      <w:r w:rsidR="006C0C10" w:rsidRPr="00AB5DC2">
        <w:rPr>
          <w:sz w:val="24"/>
          <w:szCs w:val="24"/>
        </w:rPr>
        <w:t>ASFA</w:t>
      </w:r>
      <w:r w:rsidR="00702F6C">
        <w:rPr>
          <w:sz w:val="24"/>
          <w:szCs w:val="24"/>
        </w:rPr>
        <w:t>)</w:t>
      </w:r>
      <w:r w:rsidR="006C0C10" w:rsidRPr="00AB5DC2">
        <w:rPr>
          <w:sz w:val="24"/>
          <w:szCs w:val="24"/>
        </w:rPr>
        <w:t xml:space="preserve"> requirements.</w:t>
      </w:r>
      <w:r w:rsidR="00D11682">
        <w:rPr>
          <w:sz w:val="24"/>
          <w:szCs w:val="24"/>
        </w:rPr>
        <w:t xml:space="preserve"> </w:t>
      </w:r>
      <w:r w:rsidR="00702F6C">
        <w:rPr>
          <w:sz w:val="24"/>
          <w:szCs w:val="24"/>
        </w:rPr>
        <w:t>“</w:t>
      </w:r>
      <w:r w:rsidR="00702F6C">
        <w:rPr>
          <w:noProof/>
          <w:sz w:val="24"/>
          <w:szCs w:val="24"/>
        </w:rPr>
        <w:t xml:space="preserve">An additional </w:t>
      </w:r>
      <w:r w:rsidR="00702F6C" w:rsidRPr="00315D2E">
        <w:rPr>
          <w:noProof/>
          <w:sz w:val="24"/>
          <w:szCs w:val="24"/>
        </w:rPr>
        <w:t>order or supplemental affidavit may be attached to a form</w:t>
      </w:r>
      <w:r w:rsidR="00702F6C">
        <w:rPr>
          <w:noProof/>
          <w:sz w:val="24"/>
          <w:szCs w:val="24"/>
        </w:rPr>
        <w:t xml:space="preserve">.” Kansas Supreme Court Rule 174(b). </w:t>
      </w:r>
      <w:r w:rsidR="006C0C10" w:rsidRPr="00AB5DC2">
        <w:rPr>
          <w:sz w:val="24"/>
          <w:szCs w:val="24"/>
        </w:rPr>
        <w:t>Failure to make and properly document the findings required by ASFA will result in the loss of federal funding.</w:t>
      </w:r>
      <w:r w:rsidR="00D11682">
        <w:rPr>
          <w:sz w:val="24"/>
          <w:szCs w:val="24"/>
        </w:rPr>
        <w:t xml:space="preserve"> </w:t>
      </w:r>
      <w:r w:rsidR="006C0C10" w:rsidRPr="00AB5DC2">
        <w:rPr>
          <w:sz w:val="24"/>
          <w:szCs w:val="24"/>
        </w:rPr>
        <w:t>Federal funding is not available when the court finds reasonable efforts have not been made.</w:t>
      </w:r>
      <w:r w:rsidR="00D11682">
        <w:rPr>
          <w:sz w:val="24"/>
          <w:szCs w:val="24"/>
        </w:rPr>
        <w:t xml:space="preserve"> </w:t>
      </w:r>
      <w:r w:rsidR="006C0C10" w:rsidRPr="00AB5DC2">
        <w:rPr>
          <w:sz w:val="24"/>
          <w:szCs w:val="24"/>
        </w:rPr>
        <w:t>The loss of federal funding continues until the court finds reasonable efforts have been made and the court’s findings are properly documented.</w:t>
      </w:r>
      <w:r w:rsidR="00D11682">
        <w:rPr>
          <w:sz w:val="24"/>
          <w:szCs w:val="24"/>
        </w:rPr>
        <w:t xml:space="preserve"> </w:t>
      </w:r>
    </w:p>
    <w:p w14:paraId="45CD1624" w14:textId="77777777" w:rsidR="00702F6C" w:rsidRDefault="00702F6C" w:rsidP="003E049E">
      <w:pPr>
        <w:widowControl/>
        <w:jc w:val="both"/>
        <w:rPr>
          <w:sz w:val="24"/>
          <w:szCs w:val="24"/>
        </w:rPr>
      </w:pPr>
    </w:p>
    <w:p w14:paraId="67D72F81" w14:textId="77777777" w:rsidR="00200E24" w:rsidRPr="00AB5DC2" w:rsidRDefault="006C0C10" w:rsidP="00BE55E5">
      <w:pPr>
        <w:widowControl/>
        <w:ind w:firstLine="720"/>
        <w:jc w:val="both"/>
        <w:rPr>
          <w:sz w:val="24"/>
          <w:szCs w:val="24"/>
        </w:rPr>
      </w:pPr>
      <w:r w:rsidRPr="00AB5DC2">
        <w:rPr>
          <w:b/>
          <w:sz w:val="24"/>
          <w:szCs w:val="24"/>
        </w:rPr>
        <w:t>If this is the first order relieving a parent</w:t>
      </w:r>
      <w:r w:rsidR="002C03B2">
        <w:rPr>
          <w:b/>
          <w:sz w:val="24"/>
          <w:szCs w:val="24"/>
        </w:rPr>
        <w:t xml:space="preserve"> of custody and authorizing out-of-</w:t>
      </w:r>
      <w:r w:rsidRPr="00AB5DC2">
        <w:rPr>
          <w:b/>
          <w:sz w:val="24"/>
          <w:szCs w:val="24"/>
        </w:rPr>
        <w:t>home placement</w:t>
      </w:r>
      <w:r w:rsidRPr="00675EDC">
        <w:rPr>
          <w:b/>
          <w:sz w:val="24"/>
          <w:szCs w:val="24"/>
        </w:rPr>
        <w:t xml:space="preserve"> </w:t>
      </w:r>
      <w:r w:rsidRPr="00BE55E5">
        <w:rPr>
          <w:b/>
          <w:sz w:val="24"/>
          <w:szCs w:val="24"/>
        </w:rPr>
        <w:t xml:space="preserve">or the first order of removal </w:t>
      </w:r>
      <w:r w:rsidR="0060149C" w:rsidRPr="00BE55E5">
        <w:rPr>
          <w:b/>
          <w:sz w:val="24"/>
          <w:szCs w:val="24"/>
        </w:rPr>
        <w:t xml:space="preserve">after a previously removed </w:t>
      </w:r>
      <w:r w:rsidRPr="00BE55E5">
        <w:rPr>
          <w:b/>
          <w:sz w:val="24"/>
          <w:szCs w:val="24"/>
        </w:rPr>
        <w:t xml:space="preserve">child has been home for six months or longer (as in an informal supervision), </w:t>
      </w:r>
      <w:r w:rsidRPr="00AB5DC2">
        <w:rPr>
          <w:b/>
          <w:sz w:val="24"/>
          <w:szCs w:val="24"/>
        </w:rPr>
        <w:t>Form 20</w:t>
      </w:r>
      <w:r w:rsidR="00FE0379" w:rsidRPr="00AB5DC2">
        <w:rPr>
          <w:b/>
          <w:sz w:val="24"/>
          <w:szCs w:val="24"/>
        </w:rPr>
        <w:t>9</w:t>
      </w:r>
      <w:r w:rsidRPr="00AB5DC2">
        <w:rPr>
          <w:b/>
          <w:sz w:val="24"/>
          <w:szCs w:val="24"/>
        </w:rPr>
        <w:t xml:space="preserve"> must be used.</w:t>
      </w:r>
      <w:r w:rsidR="00D11682">
        <w:rPr>
          <w:sz w:val="24"/>
          <w:szCs w:val="24"/>
        </w:rPr>
        <w:t xml:space="preserve"> </w:t>
      </w:r>
      <w:r w:rsidRPr="00AB5DC2">
        <w:rPr>
          <w:sz w:val="24"/>
          <w:szCs w:val="24"/>
        </w:rPr>
        <w:t>Failure to make and properly document the findings required by ASFA in the i</w:t>
      </w:r>
      <w:r w:rsidR="002C03B2">
        <w:rPr>
          <w:sz w:val="24"/>
          <w:szCs w:val="24"/>
        </w:rPr>
        <w:t>nitial order authorizing out-of-</w:t>
      </w:r>
      <w:r w:rsidRPr="00AB5DC2">
        <w:rPr>
          <w:sz w:val="24"/>
          <w:szCs w:val="24"/>
        </w:rPr>
        <w:t>home placement will result in the loss of federal funding for the placement, or any subsequent placement, of the child in the present case.</w:t>
      </w:r>
    </w:p>
    <w:p w14:paraId="45464C31" w14:textId="77777777" w:rsidR="00A92DEC" w:rsidRDefault="00A92DEC" w:rsidP="00A92DEC">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4E5D5F5" w14:textId="77777777" w:rsidR="00A92DEC" w:rsidRPr="007F61B0" w:rsidRDefault="00A92DEC" w:rsidP="00A92DEC">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219.7 must be used.</w:t>
      </w:r>
    </w:p>
    <w:p w14:paraId="704DEFE4" w14:textId="77777777" w:rsidR="00126483" w:rsidRDefault="00126483" w:rsidP="003E049E">
      <w:pPr>
        <w:widowControl/>
        <w:jc w:val="both"/>
        <w:rPr>
          <w:noProof/>
          <w:sz w:val="24"/>
          <w:szCs w:val="24"/>
        </w:rPr>
      </w:pPr>
    </w:p>
    <w:p w14:paraId="78F90080" w14:textId="77777777" w:rsidR="00702F6C" w:rsidRDefault="00702F6C" w:rsidP="00702F6C">
      <w:pPr>
        <w:widowControl/>
        <w:jc w:val="both"/>
        <w:rPr>
          <w:noProof/>
          <w:sz w:val="24"/>
          <w:szCs w:val="24"/>
        </w:rPr>
      </w:pPr>
      <w:r>
        <w:rPr>
          <w:i/>
          <w:noProof/>
          <w:sz w:val="24"/>
          <w:szCs w:val="24"/>
          <w:u w:val="single"/>
        </w:rPr>
        <w:t>Timing of permanency hearing</w:t>
      </w:r>
    </w:p>
    <w:p w14:paraId="03952650" w14:textId="77777777" w:rsidR="00702F6C" w:rsidRPr="00AB5DC2" w:rsidRDefault="00702F6C" w:rsidP="003E049E">
      <w:pPr>
        <w:widowControl/>
        <w:jc w:val="both"/>
        <w:rPr>
          <w:noProof/>
          <w:sz w:val="24"/>
          <w:szCs w:val="24"/>
        </w:rPr>
      </w:pPr>
    </w:p>
    <w:p w14:paraId="0BEB8FA0" w14:textId="77777777" w:rsidR="00702F6C" w:rsidRDefault="00200E24" w:rsidP="007E21C8">
      <w:pPr>
        <w:widowControl/>
        <w:jc w:val="both"/>
        <w:rPr>
          <w:noProof/>
          <w:sz w:val="24"/>
          <w:szCs w:val="24"/>
        </w:rPr>
      </w:pPr>
      <w:r w:rsidRPr="00AB5DC2">
        <w:rPr>
          <w:noProof/>
          <w:sz w:val="24"/>
          <w:szCs w:val="24"/>
        </w:rPr>
        <w:tab/>
        <w:t xml:space="preserve">A permanency hearing shall be held within 12 months of the date the child entered out of home placement, and at least every 12 months thereafter. If the court finds at any time other than during a permanency hearing (as in a review hearing) that reintegration may not be a </w:t>
      </w:r>
      <w:r w:rsidR="006C0C10" w:rsidRPr="00AB5DC2">
        <w:rPr>
          <w:noProof/>
          <w:sz w:val="24"/>
          <w:szCs w:val="24"/>
        </w:rPr>
        <w:t>viable goal</w:t>
      </w:r>
      <w:r w:rsidRPr="00AB5DC2">
        <w:rPr>
          <w:noProof/>
          <w:sz w:val="24"/>
          <w:szCs w:val="24"/>
        </w:rPr>
        <w:t>, then a permanency hearing shall be held within 30 days of that determination.</w:t>
      </w:r>
      <w:r w:rsidR="00D11682">
        <w:rPr>
          <w:noProof/>
          <w:sz w:val="24"/>
          <w:szCs w:val="24"/>
        </w:rPr>
        <w:t xml:space="preserve"> </w:t>
      </w:r>
      <w:r w:rsidRPr="00AB5DC2">
        <w:rPr>
          <w:noProof/>
          <w:sz w:val="24"/>
          <w:szCs w:val="24"/>
        </w:rPr>
        <w:t>A permanency hearing may be conducted by the court or by a citizen review board.</w:t>
      </w:r>
      <w:r w:rsidR="00D11682">
        <w:rPr>
          <w:noProof/>
          <w:sz w:val="24"/>
          <w:szCs w:val="24"/>
        </w:rPr>
        <w:t xml:space="preserve"> </w:t>
      </w:r>
      <w:r w:rsidRPr="00AB5DC2">
        <w:rPr>
          <w:noProof/>
          <w:sz w:val="24"/>
          <w:szCs w:val="24"/>
        </w:rPr>
        <w:t xml:space="preserve">The purpose of the </w:t>
      </w:r>
      <w:r w:rsidR="00813C41" w:rsidRPr="00AB5DC2">
        <w:rPr>
          <w:noProof/>
          <w:sz w:val="24"/>
          <w:szCs w:val="24"/>
        </w:rPr>
        <w:t xml:space="preserve">permanency </w:t>
      </w:r>
      <w:r w:rsidRPr="00AB5DC2">
        <w:rPr>
          <w:noProof/>
          <w:sz w:val="24"/>
          <w:szCs w:val="24"/>
        </w:rPr>
        <w:t>hearing is to determine progress toward the goals of the permanency plan, as defined by K.S.A. 38-2263.</w:t>
      </w:r>
      <w:r w:rsidR="00D11682">
        <w:rPr>
          <w:noProof/>
          <w:sz w:val="24"/>
          <w:szCs w:val="24"/>
        </w:rPr>
        <w:t xml:space="preserve"> </w:t>
      </w:r>
    </w:p>
    <w:p w14:paraId="66F1A851" w14:textId="77777777" w:rsidR="00702F6C" w:rsidRDefault="00702F6C" w:rsidP="007E21C8">
      <w:pPr>
        <w:widowControl/>
        <w:jc w:val="both"/>
        <w:rPr>
          <w:noProof/>
          <w:sz w:val="24"/>
          <w:szCs w:val="24"/>
        </w:rPr>
      </w:pPr>
    </w:p>
    <w:p w14:paraId="5FD3184C" w14:textId="77777777" w:rsidR="00702F6C" w:rsidRPr="006A04D2" w:rsidRDefault="00702F6C" w:rsidP="00702F6C">
      <w:pPr>
        <w:widowControl/>
        <w:jc w:val="both"/>
        <w:rPr>
          <w:i/>
          <w:noProof/>
          <w:sz w:val="24"/>
          <w:szCs w:val="24"/>
          <w:u w:val="single"/>
        </w:rPr>
      </w:pPr>
      <w:r w:rsidRPr="006A04D2">
        <w:rPr>
          <w:i/>
          <w:noProof/>
          <w:sz w:val="24"/>
          <w:szCs w:val="24"/>
          <w:u w:val="single"/>
        </w:rPr>
        <w:t>Notice</w:t>
      </w:r>
    </w:p>
    <w:p w14:paraId="4057F287" w14:textId="77777777" w:rsidR="00702F6C" w:rsidRDefault="00702F6C" w:rsidP="007E21C8">
      <w:pPr>
        <w:widowControl/>
        <w:jc w:val="both"/>
        <w:rPr>
          <w:noProof/>
          <w:sz w:val="24"/>
          <w:szCs w:val="24"/>
        </w:rPr>
      </w:pPr>
    </w:p>
    <w:p w14:paraId="08FFF37F" w14:textId="77777777" w:rsidR="00D4602A" w:rsidRPr="00AB5DC2" w:rsidRDefault="00200E24" w:rsidP="00D4602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AB5DC2">
        <w:rPr>
          <w:noProof/>
          <w:sz w:val="24"/>
          <w:szCs w:val="24"/>
        </w:rPr>
        <w:t>Notice of a permanency hearing is dictated by K.S.A. 38-2265</w:t>
      </w:r>
      <w:r w:rsidR="006C0C10" w:rsidRPr="00AB5DC2">
        <w:rPr>
          <w:sz w:val="24"/>
          <w:szCs w:val="24"/>
        </w:rPr>
        <w:t>.</w:t>
      </w:r>
      <w:r w:rsidR="00702F6C">
        <w:rPr>
          <w:sz w:val="24"/>
          <w:szCs w:val="24"/>
        </w:rPr>
        <w:t xml:space="preserve"> </w:t>
      </w:r>
      <w:r w:rsidR="00D4602A" w:rsidRPr="00AB5DC2">
        <w:rPr>
          <w:sz w:val="24"/>
          <w:szCs w:val="24"/>
        </w:rPr>
        <w:t>If the permanency hearing is for a child 14 years of age or older, the court shall require notice of the time and place of the permanency</w:t>
      </w:r>
      <w:r w:rsidR="00702F6C">
        <w:rPr>
          <w:sz w:val="24"/>
          <w:szCs w:val="24"/>
        </w:rPr>
        <w:t xml:space="preserve"> </w:t>
      </w:r>
      <w:r w:rsidR="00702F6C">
        <w:rPr>
          <w:iCs/>
          <w:sz w:val="24"/>
          <w:szCs w:val="24"/>
        </w:rPr>
        <w:t>be sent to the child</w:t>
      </w:r>
      <w:r w:rsidR="00702F6C" w:rsidRPr="0035702F">
        <w:rPr>
          <w:iCs/>
          <w:sz w:val="24"/>
          <w:szCs w:val="24"/>
        </w:rPr>
        <w:t>.</w:t>
      </w:r>
      <w:r w:rsidR="00702F6C">
        <w:rPr>
          <w:iCs/>
          <w:sz w:val="24"/>
          <w:szCs w:val="24"/>
        </w:rPr>
        <w:t xml:space="preserve"> K.S.A. 38-2265(a)(2)</w:t>
      </w:r>
      <w:r w:rsidR="00D4602A" w:rsidRPr="00AB5DC2">
        <w:rPr>
          <w:sz w:val="24"/>
          <w:szCs w:val="24"/>
        </w:rPr>
        <w:t>.</w:t>
      </w:r>
      <w:r w:rsidR="00D11682">
        <w:rPr>
          <w:sz w:val="24"/>
          <w:szCs w:val="24"/>
        </w:rPr>
        <w:t xml:space="preserve"> </w:t>
      </w:r>
      <w:r w:rsidR="00D4602A" w:rsidRPr="00AB5DC2">
        <w:rPr>
          <w:sz w:val="24"/>
          <w:szCs w:val="24"/>
        </w:rPr>
        <w:t>The notice shall request the child's participation in the hearing by attendance or by report to the court.</w:t>
      </w:r>
      <w:r w:rsidR="00D11682">
        <w:rPr>
          <w:sz w:val="24"/>
          <w:szCs w:val="24"/>
        </w:rPr>
        <w:t xml:space="preserve"> </w:t>
      </w:r>
      <w:r w:rsidR="00D4602A" w:rsidRPr="00AB5DC2">
        <w:rPr>
          <w:sz w:val="24"/>
          <w:szCs w:val="24"/>
        </w:rPr>
        <w:t>A sample report form may be obtained</w:t>
      </w:r>
      <w:r w:rsidR="00702F6C" w:rsidRPr="00702F6C">
        <w:rPr>
          <w:iCs/>
          <w:sz w:val="24"/>
          <w:szCs w:val="24"/>
        </w:rPr>
        <w:t xml:space="preserve"> </w:t>
      </w:r>
      <w:r w:rsidR="00702F6C">
        <w:rPr>
          <w:iCs/>
          <w:sz w:val="24"/>
          <w:szCs w:val="24"/>
        </w:rPr>
        <w:t>on the Kansas Judicial Council website or</w:t>
      </w:r>
      <w:r w:rsidR="00D4602A" w:rsidRPr="00AB5DC2">
        <w:rPr>
          <w:sz w:val="24"/>
          <w:szCs w:val="24"/>
        </w:rPr>
        <w:t xml:space="preserve"> through the Office of Judicial Administration.</w:t>
      </w:r>
    </w:p>
    <w:p w14:paraId="5E2D096E" w14:textId="77777777" w:rsidR="00D4602A" w:rsidRDefault="00D4602A" w:rsidP="003E049E">
      <w:pPr>
        <w:widowControl/>
        <w:rPr>
          <w:noProof/>
          <w:sz w:val="24"/>
          <w:szCs w:val="24"/>
        </w:rPr>
      </w:pPr>
    </w:p>
    <w:p w14:paraId="00CFA6F1" w14:textId="77777777" w:rsidR="00702F6C" w:rsidRDefault="00702F6C" w:rsidP="00E10122">
      <w:pPr>
        <w:keepNext/>
        <w:keepLines/>
        <w:widowControl/>
        <w:jc w:val="both"/>
        <w:rPr>
          <w:iCs/>
          <w:sz w:val="24"/>
          <w:szCs w:val="24"/>
          <w:u w:val="single"/>
        </w:rPr>
      </w:pPr>
      <w:r>
        <w:rPr>
          <w:i/>
          <w:iCs/>
          <w:sz w:val="24"/>
          <w:szCs w:val="24"/>
          <w:u w:val="single"/>
        </w:rPr>
        <w:lastRenderedPageBreak/>
        <w:t>Identifying the Tribe(s)</w:t>
      </w:r>
    </w:p>
    <w:p w14:paraId="39442732" w14:textId="77777777" w:rsidR="00702F6C" w:rsidRPr="006A04D2" w:rsidRDefault="00702F6C" w:rsidP="00E10122">
      <w:pPr>
        <w:keepNext/>
        <w:keepLines/>
        <w:widowControl/>
        <w:jc w:val="both"/>
        <w:rPr>
          <w:iCs/>
          <w:sz w:val="24"/>
          <w:szCs w:val="24"/>
          <w:u w:val="single"/>
        </w:rPr>
      </w:pPr>
    </w:p>
    <w:p w14:paraId="06A07320" w14:textId="77777777" w:rsidR="00702F6C" w:rsidRDefault="00702F6C" w:rsidP="00E10122">
      <w:pPr>
        <w:keepNext/>
        <w:keepLines/>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546D35EA" w14:textId="77777777" w:rsidR="00702F6C" w:rsidRDefault="00702F6C" w:rsidP="00702F6C">
      <w:pPr>
        <w:widowControl/>
        <w:jc w:val="both"/>
        <w:rPr>
          <w:i/>
          <w:iCs/>
          <w:sz w:val="24"/>
          <w:szCs w:val="24"/>
          <w:u w:val="single"/>
        </w:rPr>
      </w:pPr>
    </w:p>
    <w:p w14:paraId="7CBA410C" w14:textId="77777777" w:rsidR="00702F6C" w:rsidRPr="007B75E2" w:rsidRDefault="00702F6C" w:rsidP="00702F6C">
      <w:pPr>
        <w:widowControl/>
        <w:jc w:val="both"/>
        <w:rPr>
          <w:iCs/>
          <w:sz w:val="24"/>
          <w:szCs w:val="24"/>
        </w:rPr>
      </w:pPr>
      <w:r>
        <w:rPr>
          <w:i/>
          <w:iCs/>
          <w:sz w:val="24"/>
          <w:szCs w:val="24"/>
          <w:u w:val="single"/>
        </w:rPr>
        <w:t>Continued placement outside the home</w:t>
      </w:r>
    </w:p>
    <w:p w14:paraId="105E70E8" w14:textId="77777777" w:rsidR="00702F6C" w:rsidRDefault="00702F6C" w:rsidP="00702F6C">
      <w:pPr>
        <w:widowControl/>
        <w:jc w:val="both"/>
        <w:rPr>
          <w:iCs/>
          <w:sz w:val="24"/>
          <w:szCs w:val="24"/>
        </w:rPr>
      </w:pPr>
    </w:p>
    <w:p w14:paraId="121E3E63" w14:textId="77777777" w:rsidR="00702F6C" w:rsidRDefault="00702F6C" w:rsidP="00702F6C">
      <w:pPr>
        <w:widowControl/>
        <w:jc w:val="both"/>
        <w:rPr>
          <w:noProof/>
          <w:sz w:val="24"/>
          <w:szCs w:val="24"/>
        </w:rPr>
      </w:pPr>
      <w:r>
        <w:rPr>
          <w:noProof/>
          <w:sz w:val="24"/>
          <w:szCs w:val="24"/>
        </w:rPr>
        <w:tab/>
        <w:t>The court shall make findings as to why the child is in need of either continued placement outside the parent’s home or continued supervision, articulating the clear and convincing evidence that continued custody of the child by the parent or Indian custodian would likely result in serious emotional or physical damage to the child. 25 U.S.C. 1912(e). The evidence must show a causal relationship between the particular conditions in the home and the likehood that continued custody of the child will result in serious emotional or physical damage to the particular child. 25 C.F.R. 23.121(c). Without the causal relationship, evidence that shows only the existence of community or family poverty, single parenthood, custodian age, crowded or inadequate house, substance abuse, or nonconforming social behavior does not by itself constitute clear and convincing evidnece that continued custody is likely to result in serious emotional or physical damage to the child. 25 C.F.R. 23.121(d).</w:t>
      </w:r>
      <w:r w:rsidRPr="0035702F">
        <w:rPr>
          <w:noProof/>
          <w:sz w:val="24"/>
          <w:szCs w:val="24"/>
        </w:rPr>
        <w:t xml:space="preserve"> </w:t>
      </w:r>
      <w:r w:rsidRPr="0035702F">
        <w:rPr>
          <w:noProof/>
          <w:sz w:val="24"/>
          <w:szCs w:val="24"/>
        </w:rPr>
        <w:tab/>
      </w:r>
    </w:p>
    <w:p w14:paraId="2D4C2818" w14:textId="77777777" w:rsidR="00702F6C" w:rsidRDefault="00702F6C" w:rsidP="003E049E">
      <w:pPr>
        <w:widowControl/>
        <w:rPr>
          <w:noProof/>
          <w:sz w:val="24"/>
          <w:szCs w:val="24"/>
        </w:rPr>
      </w:pPr>
    </w:p>
    <w:p w14:paraId="5DAAE92C" w14:textId="77777777" w:rsidR="00702F6C" w:rsidRPr="004631CD"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4631CD">
        <w:rPr>
          <w:i/>
          <w:sz w:val="24"/>
          <w:szCs w:val="24"/>
          <w:u w:val="single"/>
        </w:rPr>
        <w:t>Reasonable and Active Efforts Findings</w:t>
      </w:r>
    </w:p>
    <w:p w14:paraId="00C02FA1" w14:textId="77777777" w:rsidR="00702F6C" w:rsidRPr="008A62E4" w:rsidRDefault="00702F6C" w:rsidP="00702F6C">
      <w:pPr>
        <w:widowControl/>
        <w:jc w:val="both"/>
        <w:rPr>
          <w:noProof/>
          <w:sz w:val="24"/>
          <w:szCs w:val="24"/>
        </w:rPr>
      </w:pPr>
    </w:p>
    <w:p w14:paraId="67EFE384" w14:textId="77777777" w:rsidR="00702F6C" w:rsidRPr="008A62E4"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8A62E4">
        <w:rPr>
          <w:sz w:val="24"/>
          <w:szCs w:val="24"/>
        </w:rPr>
        <w:tab/>
        <w:t xml:space="preserve">The Court must decide whether the appropriate public or private agencies have made (1) reasonable efforts </w:t>
      </w:r>
      <w:r w:rsidRPr="008A62E4">
        <w:rPr>
          <w:i/>
          <w:sz w:val="24"/>
          <w:szCs w:val="24"/>
        </w:rPr>
        <w:t>and</w:t>
      </w:r>
      <w:r w:rsidRPr="008A62E4">
        <w:rPr>
          <w:sz w:val="24"/>
          <w:szCs w:val="24"/>
        </w:rPr>
        <w:t xml:space="preserve"> (2) active efforts to assist and support the family to accomplish the current permanency goal(s). Federal funding is tied to whether the agency is providing reasonable efforts. ICWA requires the agency to provide active efforts. The Court may decide that the efforts provided were reasonable and active, reasonable but not active, or neither reasonable nor active. </w:t>
      </w:r>
    </w:p>
    <w:p w14:paraId="78F82959" w14:textId="77777777" w:rsidR="00702F6C" w:rsidRPr="00954EB7"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6357444D" w14:textId="77777777" w:rsidR="00702F6C" w:rsidRDefault="00702F6C" w:rsidP="00702F6C">
      <w:pPr>
        <w:widowControl/>
        <w:ind w:firstLine="720"/>
        <w:jc w:val="both"/>
        <w:rPr>
          <w:sz w:val="24"/>
          <w:szCs w:val="24"/>
        </w:rPr>
      </w:pPr>
      <w:r>
        <w:rPr>
          <w:sz w:val="24"/>
          <w:szCs w:val="24"/>
        </w:rPr>
        <w:t>“</w:t>
      </w:r>
      <w:r w:rsidRPr="000D64B8">
        <w:rPr>
          <w:sz w:val="24"/>
          <w:szCs w:val="24"/>
        </w:rPr>
        <w:t>Active efforts</w:t>
      </w:r>
      <w:r>
        <w:rPr>
          <w:sz w:val="24"/>
          <w:szCs w:val="24"/>
        </w:rPr>
        <w:t>”</w:t>
      </w:r>
      <w:r w:rsidRPr="000D64B8">
        <w:rPr>
          <w:sz w:val="24"/>
          <w:szCs w:val="24"/>
        </w:rPr>
        <w:t xml:space="preserve">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w:t>
      </w:r>
      <w:r>
        <w:rPr>
          <w:sz w:val="24"/>
          <w:szCs w:val="24"/>
        </w:rPr>
        <w:t>. 25 C.F.R. 23.2.</w:t>
      </w:r>
      <w:r w:rsidRPr="00B10F23">
        <w:rPr>
          <w:noProof/>
          <w:sz w:val="24"/>
          <w:szCs w:val="24"/>
        </w:rPr>
        <w:t xml:space="preserve"> </w:t>
      </w:r>
      <w:r>
        <w:rPr>
          <w:noProof/>
          <w:sz w:val="24"/>
          <w:szCs w:val="24"/>
        </w:rPr>
        <w:t>T</w:t>
      </w:r>
      <w:r w:rsidRPr="0035702F">
        <w:rPr>
          <w:noProof/>
          <w:sz w:val="24"/>
          <w:szCs w:val="24"/>
        </w:rPr>
        <w:t xml:space="preserve">he court shall make </w:t>
      </w:r>
      <w:r>
        <w:rPr>
          <w:noProof/>
          <w:sz w:val="24"/>
          <w:szCs w:val="24"/>
        </w:rPr>
        <w:t xml:space="preserve">detailed </w:t>
      </w:r>
      <w:r w:rsidRPr="0035702F">
        <w:rPr>
          <w:noProof/>
          <w:sz w:val="24"/>
          <w:szCs w:val="24"/>
        </w:rPr>
        <w:t>findings</w:t>
      </w:r>
      <w:r>
        <w:rPr>
          <w:noProof/>
          <w:sz w:val="24"/>
          <w:szCs w:val="24"/>
        </w:rPr>
        <w:t xml:space="preserve"> about whether reasonable and active efforts have been provided to assist the family, what the active efforts were, and whether the efforts have been sucessful</w:t>
      </w:r>
      <w:r w:rsidRPr="0035702F">
        <w:rPr>
          <w:noProof/>
          <w:sz w:val="24"/>
          <w:szCs w:val="24"/>
        </w:rPr>
        <w:t>.</w:t>
      </w:r>
    </w:p>
    <w:p w14:paraId="25E41950" w14:textId="77777777" w:rsidR="00A92DEC" w:rsidRDefault="00A92DEC" w:rsidP="00A92DEC">
      <w:pPr>
        <w:widowControl/>
        <w:rPr>
          <w:iCs/>
          <w:sz w:val="24"/>
          <w:szCs w:val="24"/>
        </w:rPr>
      </w:pPr>
    </w:p>
    <w:p w14:paraId="3AABD5A6" w14:textId="77777777" w:rsidR="00A92DEC" w:rsidRPr="00FD4AF2" w:rsidRDefault="00A92DEC" w:rsidP="00A92DEC">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xml:space="preserve">, (2) the reasonable and prudent parenting standard has not been met, or (3) </w:t>
      </w:r>
      <w:r>
        <w:rPr>
          <w:sz w:val="24"/>
          <w:szCs w:val="24"/>
        </w:rPr>
        <w:lastRenderedPageBreak/>
        <w:t>the child does not have regular, ongoing opportunities to engage in age or developmentally appropriate activities, then the court will hold another permanency hearing no later than 60 days following the finding. K.S.A. 38-2264(f).</w:t>
      </w:r>
    </w:p>
    <w:p w14:paraId="6D3014FF" w14:textId="77777777" w:rsidR="00702F6C" w:rsidRPr="00586443"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68A276B7" w14:textId="77777777" w:rsidR="00702F6C" w:rsidRPr="00586443"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u w:val="single"/>
        </w:rPr>
      </w:pPr>
      <w:r w:rsidRPr="00586443">
        <w:rPr>
          <w:i/>
          <w:iCs/>
          <w:sz w:val="24"/>
          <w:szCs w:val="24"/>
          <w:u w:val="single"/>
        </w:rPr>
        <w:t>Preferred Placement</w:t>
      </w:r>
    </w:p>
    <w:p w14:paraId="3BB142E4" w14:textId="77777777" w:rsidR="00702F6C" w:rsidRPr="00586443"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1A5FFAB3" w14:textId="77777777" w:rsidR="00702F6C" w:rsidRDefault="00702F6C"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If the child is in the custody of someone other than a parent or Indian custodian, the Court must complete section A, B, or C under the “Placement” section. </w:t>
      </w:r>
      <w:r w:rsidRPr="000C3656">
        <w:rPr>
          <w:iCs/>
          <w:sz w:val="24"/>
          <w:szCs w:val="24"/>
        </w:rPr>
        <w:t>The Court must consider each category of preferred placement individually in descending order. Starting with the first preferred placement category (a member of the child’s extended family), if the child is not in that category of preferred placement, the Court must make specific findings explaining why the child is not placed within that category of preferred placement before moving to the next category of preferred placement. For example, if a child is placed in an Indian foster home that is licensed by a non-Indian licensing authority (</w:t>
      </w:r>
      <w:r w:rsidRPr="00240979">
        <w:rPr>
          <w:iCs/>
          <w:sz w:val="24"/>
          <w:szCs w:val="24"/>
        </w:rPr>
        <w:t xml:space="preserve">placement category </w:t>
      </w:r>
      <w:r w:rsidRPr="000C3656">
        <w:rPr>
          <w:iCs/>
          <w:sz w:val="24"/>
          <w:szCs w:val="24"/>
        </w:rPr>
        <w:t>#3), the court must first make finding explaining why the child is not placed with a member of the child’s extended family (</w:t>
      </w:r>
      <w:r w:rsidRPr="00240979">
        <w:rPr>
          <w:iCs/>
          <w:sz w:val="24"/>
          <w:szCs w:val="24"/>
        </w:rPr>
        <w:t xml:space="preserve">placement category </w:t>
      </w:r>
      <w:r w:rsidRPr="000C3656">
        <w:rPr>
          <w:iCs/>
          <w:sz w:val="24"/>
          <w:szCs w:val="24"/>
        </w:rPr>
        <w:t xml:space="preserve">#1). Then, the court must make findings explaining why the child is not placed in a foster home that is licensed by the child’s </w:t>
      </w:r>
      <w:r>
        <w:rPr>
          <w:iCs/>
          <w:sz w:val="24"/>
          <w:szCs w:val="24"/>
        </w:rPr>
        <w:t>Tribe</w:t>
      </w:r>
      <w:r w:rsidRPr="000C3656">
        <w:rPr>
          <w:iCs/>
          <w:sz w:val="24"/>
          <w:szCs w:val="24"/>
        </w:rPr>
        <w:t xml:space="preserve"> (</w:t>
      </w:r>
      <w:r w:rsidRPr="00240979">
        <w:rPr>
          <w:iCs/>
          <w:sz w:val="24"/>
          <w:szCs w:val="24"/>
        </w:rPr>
        <w:t xml:space="preserve">placement category </w:t>
      </w:r>
      <w:r w:rsidRPr="000C3656">
        <w:rPr>
          <w:iCs/>
          <w:sz w:val="24"/>
          <w:szCs w:val="24"/>
        </w:rPr>
        <w:t>#2).</w:t>
      </w:r>
    </w:p>
    <w:p w14:paraId="6F215EA5" w14:textId="77777777" w:rsidR="005F3653" w:rsidRDefault="005F3653" w:rsidP="00702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6E38D3EE" w14:textId="77777777" w:rsidR="005F365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15273232"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p>
    <w:p w14:paraId="1BBD6ED3"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4D515324"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43EF78A6"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54F459B6" w14:textId="77777777" w:rsidR="005F365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3D227A0D"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6EB123E1"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1CBA62CE"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356D3A40" w14:textId="77777777" w:rsidR="005F365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w:t>
      </w:r>
      <w:r>
        <w:rPr>
          <w:iCs/>
          <w:sz w:val="24"/>
          <w:szCs w:val="24"/>
        </w:rPr>
        <w:t xml:space="preserve"> As set out in section C,</w:t>
      </w:r>
      <w:r w:rsidRPr="00586443">
        <w:rPr>
          <w:iCs/>
          <w:sz w:val="24"/>
          <w:szCs w:val="24"/>
        </w:rPr>
        <w:t xml:space="preserve"> </w:t>
      </w:r>
      <w:r>
        <w:rPr>
          <w:iCs/>
          <w:sz w:val="24"/>
          <w:szCs w:val="24"/>
        </w:rPr>
        <w:t>t</w:t>
      </w:r>
      <w:r w:rsidRPr="00586443">
        <w:rPr>
          <w:iCs/>
          <w:sz w:val="24"/>
          <w:szCs w:val="24"/>
        </w:rPr>
        <w:t>he court’s finding of good cause should be based on one or more of the following considerations:</w:t>
      </w:r>
    </w:p>
    <w:p w14:paraId="3A6072AE"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11C575A"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lastRenderedPageBreak/>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574FDEE0"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2E2626A5"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08A557AB"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4A20F8C9" w14:textId="77777777" w:rsidR="005F3653" w:rsidRPr="00586443" w:rsidRDefault="005F3653" w:rsidP="001D5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6DF523AA"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70661921" w14:textId="77777777" w:rsidR="005F3653" w:rsidRPr="00586443" w:rsidRDefault="005F3653" w:rsidP="005F3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17DF083E" w14:textId="77777777" w:rsidR="005F3653" w:rsidRDefault="005F3653" w:rsidP="005F3653">
      <w:pPr>
        <w:widowControl/>
        <w:jc w:val="both"/>
        <w:rPr>
          <w:iCs/>
          <w:sz w:val="24"/>
          <w:szCs w:val="24"/>
        </w:rPr>
      </w:pPr>
    </w:p>
    <w:p w14:paraId="624BF2BC" w14:textId="77777777" w:rsidR="005F3653" w:rsidRDefault="005F3653" w:rsidP="005F3653">
      <w:pPr>
        <w:widowControl/>
        <w:jc w:val="both"/>
        <w:rPr>
          <w:i/>
          <w:noProof/>
          <w:sz w:val="24"/>
          <w:szCs w:val="24"/>
          <w:u w:val="single"/>
        </w:rPr>
      </w:pPr>
      <w:r>
        <w:rPr>
          <w:i/>
          <w:noProof/>
          <w:sz w:val="24"/>
          <w:szCs w:val="24"/>
          <w:u w:val="single"/>
        </w:rPr>
        <w:t>Permanency Goals</w:t>
      </w:r>
    </w:p>
    <w:p w14:paraId="16AC09B0" w14:textId="77777777" w:rsidR="00702F6C" w:rsidRPr="00AB5DC2" w:rsidRDefault="00702F6C" w:rsidP="003E049E">
      <w:pPr>
        <w:widowControl/>
        <w:rPr>
          <w:noProof/>
          <w:sz w:val="24"/>
          <w:szCs w:val="24"/>
        </w:rPr>
      </w:pPr>
    </w:p>
    <w:p w14:paraId="41CDAF01" w14:textId="763AACA9" w:rsidR="006A126D" w:rsidRDefault="00200E24" w:rsidP="006A126D">
      <w:pPr>
        <w:widowControl/>
        <w:ind w:firstLine="720"/>
        <w:jc w:val="both"/>
        <w:rPr>
          <w:sz w:val="24"/>
          <w:szCs w:val="24"/>
        </w:rPr>
      </w:pPr>
      <w:r w:rsidRPr="00AB5DC2">
        <w:rPr>
          <w:noProof/>
          <w:sz w:val="24"/>
          <w:szCs w:val="24"/>
        </w:rPr>
        <w:t xml:space="preserve">The court, after hearing shall determine whether the child will be reintegrated with a parent, placed for adoption, placed with a permanent custodian, </w:t>
      </w:r>
      <w:r w:rsidR="003F17A5">
        <w:rPr>
          <w:sz w:val="24"/>
          <w:szCs w:val="24"/>
        </w:rPr>
        <w:t>placed with</w:t>
      </w:r>
      <w:r w:rsidR="003F17A5" w:rsidRPr="00BF0AFB">
        <w:rPr>
          <w:sz w:val="24"/>
          <w:szCs w:val="24"/>
        </w:rPr>
        <w:t xml:space="preserve"> SOUL family legal permanency</w:t>
      </w:r>
      <w:r w:rsidR="003F17A5">
        <w:rPr>
          <w:sz w:val="24"/>
          <w:szCs w:val="24"/>
        </w:rPr>
        <w:t>,</w:t>
      </w:r>
      <w:r w:rsidR="003F17A5" w:rsidRPr="00ED4139">
        <w:rPr>
          <w:sz w:val="24"/>
          <w:szCs w:val="24"/>
        </w:rPr>
        <w:t xml:space="preserve"> </w:t>
      </w:r>
      <w:r w:rsidRPr="00AB5DC2">
        <w:rPr>
          <w:noProof/>
          <w:sz w:val="24"/>
          <w:szCs w:val="24"/>
        </w:rPr>
        <w:t>or placed in another planned permanent living arrangement.</w:t>
      </w:r>
      <w:r w:rsidR="00D11682">
        <w:rPr>
          <w:noProof/>
          <w:sz w:val="24"/>
          <w:szCs w:val="24"/>
        </w:rPr>
        <w:t xml:space="preserve"> </w:t>
      </w:r>
      <w:r w:rsidRPr="00AB5DC2">
        <w:rPr>
          <w:noProof/>
          <w:sz w:val="24"/>
          <w:szCs w:val="24"/>
        </w:rPr>
        <w:t xml:space="preserve">Upon finding reintegration continues to be a viable </w:t>
      </w:r>
      <w:r w:rsidR="00813C41" w:rsidRPr="00AB5DC2">
        <w:rPr>
          <w:noProof/>
          <w:sz w:val="24"/>
          <w:szCs w:val="24"/>
        </w:rPr>
        <w:t>goal</w:t>
      </w:r>
      <w:r w:rsidRPr="00AB5DC2">
        <w:rPr>
          <w:noProof/>
          <w:sz w:val="24"/>
          <w:szCs w:val="24"/>
        </w:rPr>
        <w:t>, the court may rescind prior dispositional orders and enter any dispositional order authorized by the code, or order that a new reintegration plan be prepared.</w:t>
      </w:r>
      <w:r w:rsidR="00D11682">
        <w:rPr>
          <w:noProof/>
          <w:sz w:val="24"/>
          <w:szCs w:val="24"/>
        </w:rPr>
        <w:t xml:space="preserve"> </w:t>
      </w:r>
      <w:r w:rsidRPr="00AB5DC2">
        <w:rPr>
          <w:noProof/>
          <w:sz w:val="24"/>
          <w:szCs w:val="24"/>
        </w:rPr>
        <w:t>Upon finding that reintegration is no longer a viable</w:t>
      </w:r>
      <w:r w:rsidR="00813C41" w:rsidRPr="00AB5DC2">
        <w:rPr>
          <w:noProof/>
          <w:sz w:val="24"/>
          <w:szCs w:val="24"/>
        </w:rPr>
        <w:t xml:space="preserve"> goal</w:t>
      </w:r>
      <w:r w:rsidRPr="00AB5DC2">
        <w:rPr>
          <w:noProof/>
          <w:sz w:val="24"/>
          <w:szCs w:val="24"/>
        </w:rPr>
        <w:t>, the court shall make the considerations and findings set out in the form.</w:t>
      </w:r>
      <w:r w:rsidR="00D11682">
        <w:rPr>
          <w:noProof/>
          <w:sz w:val="24"/>
          <w:szCs w:val="24"/>
        </w:rPr>
        <w:t xml:space="preserve"> </w:t>
      </w:r>
      <w:r w:rsidRPr="00AB5DC2">
        <w:rPr>
          <w:noProof/>
          <w:sz w:val="24"/>
          <w:szCs w:val="24"/>
        </w:rPr>
        <w:t xml:space="preserve">If reintegration is not a viable </w:t>
      </w:r>
      <w:r w:rsidR="00813C41" w:rsidRPr="00AB5DC2">
        <w:rPr>
          <w:noProof/>
          <w:sz w:val="24"/>
          <w:szCs w:val="24"/>
        </w:rPr>
        <w:t xml:space="preserve">goal </w:t>
      </w:r>
      <w:r w:rsidRPr="00AB5DC2">
        <w:rPr>
          <w:noProof/>
          <w:sz w:val="24"/>
          <w:szCs w:val="24"/>
        </w:rPr>
        <w:t>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6A126D">
        <w:rPr>
          <w:noProof/>
          <w:sz w:val="24"/>
          <w:szCs w:val="24"/>
        </w:rPr>
        <w:t xml:space="preserve"> </w:t>
      </w:r>
      <w:r w:rsidR="006A126D">
        <w:rPr>
          <w:sz w:val="24"/>
          <w:szCs w:val="24"/>
        </w:rPr>
        <w:t xml:space="preserve">A motion to </w:t>
      </w:r>
      <w:r w:rsidR="006A126D" w:rsidRPr="00FD4AF2">
        <w:rPr>
          <w:sz w:val="24"/>
          <w:szCs w:val="24"/>
        </w:rPr>
        <w:t xml:space="preserve">terminate parental rights </w:t>
      </w:r>
      <w:r w:rsidR="006A126D">
        <w:rPr>
          <w:sz w:val="24"/>
          <w:szCs w:val="24"/>
        </w:rPr>
        <w:t>or a finding of unfitness is not required to pursue the establishment of SOUL family legal permanency.</w:t>
      </w:r>
    </w:p>
    <w:p w14:paraId="0ABF93CE" w14:textId="77777777" w:rsidR="006A126D" w:rsidRDefault="006A126D" w:rsidP="006A126D">
      <w:pPr>
        <w:widowControl/>
        <w:ind w:firstLine="720"/>
        <w:jc w:val="both"/>
        <w:rPr>
          <w:sz w:val="24"/>
          <w:szCs w:val="24"/>
        </w:rPr>
      </w:pPr>
    </w:p>
    <w:p w14:paraId="72960286" w14:textId="1FFCBD5C" w:rsidR="006A126D" w:rsidRPr="0035702F" w:rsidRDefault="006A126D" w:rsidP="006A126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D17A2F">
        <w:rPr>
          <w:sz w:val="24"/>
          <w:szCs w:val="24"/>
        </w:rPr>
        <w:t xml:space="preserve"> </w:t>
      </w:r>
      <w:r w:rsidR="00D17A2F" w:rsidRPr="00D17A2F">
        <w:rPr>
          <w:sz w:val="24"/>
          <w:szCs w:val="24"/>
        </w:rPr>
        <w:t xml:space="preserve">When reintegration is not viable, if the court orders SOUL family legal permanency as a case plan goal, the court must also order a concurrent case plan goal of adoption or permanent custodianship </w:t>
      </w:r>
      <w:proofErr w:type="gramStart"/>
      <w:r w:rsidR="00D17A2F" w:rsidRPr="00D17A2F">
        <w:rPr>
          <w:sz w:val="24"/>
          <w:szCs w:val="24"/>
        </w:rPr>
        <w:t>in order to</w:t>
      </w:r>
      <w:proofErr w:type="gramEnd"/>
      <w:r w:rsidR="00D17A2F" w:rsidRPr="00D17A2F">
        <w:rPr>
          <w:sz w:val="24"/>
          <w:szCs w:val="24"/>
        </w:rPr>
        <w:t xml:space="preserve"> comply with the Adoption and Safe Families Act </w:t>
      </w:r>
      <w:r w:rsidR="00D17A2F" w:rsidRPr="00D17A2F">
        <w:rPr>
          <w:sz w:val="24"/>
          <w:szCs w:val="24"/>
        </w:rPr>
        <w:lastRenderedPageBreak/>
        <w:t>(ASFA), as adopted by Kansas.</w:t>
      </w:r>
    </w:p>
    <w:p w14:paraId="60FC7449" w14:textId="7FEBD3D3" w:rsidR="00126483" w:rsidRDefault="00126483" w:rsidP="003E049E">
      <w:pPr>
        <w:widowControl/>
        <w:jc w:val="both"/>
        <w:rPr>
          <w:noProof/>
          <w:sz w:val="24"/>
          <w:szCs w:val="24"/>
        </w:rPr>
      </w:pPr>
    </w:p>
    <w:p w14:paraId="5005FC12" w14:textId="77777777" w:rsidR="00200E24" w:rsidRPr="00AB5DC2" w:rsidRDefault="00200E24" w:rsidP="003E049E">
      <w:pPr>
        <w:widowControl/>
        <w:jc w:val="both"/>
        <w:rPr>
          <w:noProof/>
          <w:sz w:val="24"/>
          <w:szCs w:val="24"/>
        </w:rPr>
      </w:pPr>
    </w:p>
    <w:p w14:paraId="10A4196E" w14:textId="77777777" w:rsidR="005F3653" w:rsidRDefault="005F3653" w:rsidP="00BE55E5">
      <w:pPr>
        <w:widowControl/>
        <w:rPr>
          <w:i/>
          <w:noProof/>
          <w:sz w:val="24"/>
          <w:szCs w:val="24"/>
          <w:u w:val="single"/>
        </w:rPr>
      </w:pPr>
      <w:r>
        <w:rPr>
          <w:i/>
          <w:noProof/>
          <w:sz w:val="24"/>
          <w:szCs w:val="24"/>
          <w:u w:val="single"/>
        </w:rPr>
        <w:t>Clarity and Translation</w:t>
      </w:r>
    </w:p>
    <w:p w14:paraId="0270511B" w14:textId="77777777" w:rsidR="005F3653" w:rsidRDefault="005F3653" w:rsidP="00BE55E5">
      <w:pPr>
        <w:widowControl/>
        <w:rPr>
          <w:i/>
          <w:noProof/>
          <w:sz w:val="24"/>
          <w:szCs w:val="24"/>
          <w:u w:val="single"/>
        </w:rPr>
      </w:pPr>
    </w:p>
    <w:p w14:paraId="29E41881" w14:textId="77777777" w:rsidR="00330298" w:rsidRPr="00AB5DC2" w:rsidRDefault="005F3653" w:rsidP="00BE55E5">
      <w:pPr>
        <w:widowControl/>
        <w:rPr>
          <w:sz w:val="24"/>
          <w:szCs w:val="24"/>
        </w:rPr>
      </w:pPr>
      <w:r w:rsidRPr="0035702F">
        <w:rPr>
          <w:sz w:val="24"/>
          <w:szCs w:val="24"/>
        </w:rPr>
        <w:tab/>
      </w:r>
      <w:r>
        <w:rPr>
          <w:sz w:val="24"/>
          <w:szCs w:val="24"/>
        </w:rPr>
        <w:t>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w:t>
      </w:r>
      <w:r w:rsidR="00F04D81" w:rsidRPr="00AB5DC2">
        <w:rPr>
          <w:sz w:val="24"/>
          <w:szCs w:val="24"/>
        </w:rPr>
        <w:tab/>
        <w:t>Compliance with ICWA is jurisdictional.</w:t>
      </w:r>
      <w:r w:rsidR="00D11682">
        <w:rPr>
          <w:sz w:val="24"/>
          <w:szCs w:val="24"/>
        </w:rPr>
        <w:t xml:space="preserve"> </w:t>
      </w:r>
      <w:r w:rsidR="00F04D81" w:rsidRPr="00AB5DC2">
        <w:rPr>
          <w:sz w:val="24"/>
          <w:szCs w:val="24"/>
        </w:rPr>
        <w:t>Failure to comply with ICWA may render orders devoid of authority</w:t>
      </w:r>
      <w:r w:rsidR="00126483" w:rsidRPr="00AB5DC2">
        <w:rPr>
          <w:sz w:val="24"/>
          <w:szCs w:val="24"/>
        </w:rPr>
        <w:t>.</w:t>
      </w:r>
    </w:p>
    <w:p w14:paraId="2E8CE056" w14:textId="77777777" w:rsidR="00200E24" w:rsidRPr="00AB5DC2" w:rsidRDefault="00200E24" w:rsidP="007E21C8">
      <w:pPr>
        <w:widowControl/>
        <w:jc w:val="both"/>
        <w:rPr>
          <w:noProof/>
          <w:sz w:val="24"/>
          <w:szCs w:val="24"/>
        </w:rPr>
      </w:pPr>
    </w:p>
    <w:sectPr w:rsidR="00200E24" w:rsidRPr="00AB5DC2" w:rsidSect="00C10B53">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EB4C" w14:textId="77777777" w:rsidR="002877E9" w:rsidRDefault="002877E9">
      <w:r>
        <w:separator/>
      </w:r>
    </w:p>
  </w:endnote>
  <w:endnote w:type="continuationSeparator" w:id="0">
    <w:p w14:paraId="5C8B55CA" w14:textId="77777777" w:rsidR="002877E9" w:rsidRDefault="0028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5A7E" w14:textId="62B44A59" w:rsidR="00C85790" w:rsidRPr="00855621" w:rsidRDefault="00EA1004" w:rsidP="00855621">
    <w:pPr>
      <w:tabs>
        <w:tab w:val="left" w:pos="4320"/>
      </w:tabs>
      <w:rPr>
        <w:sz w:val="22"/>
        <w:szCs w:val="24"/>
      </w:rPr>
    </w:pPr>
    <w:r>
      <w:rPr>
        <w:sz w:val="22"/>
        <w:szCs w:val="24"/>
      </w:rPr>
      <w:t xml:space="preserve">Rev. </w:t>
    </w:r>
    <w:r w:rsidR="00D26641">
      <w:rPr>
        <w:sz w:val="22"/>
        <w:szCs w:val="24"/>
      </w:rPr>
      <w:t>07</w:t>
    </w:r>
    <w:r w:rsidRPr="006A12B3">
      <w:rPr>
        <w:sz w:val="22"/>
        <w:szCs w:val="24"/>
      </w:rPr>
      <w:t>/20</w:t>
    </w:r>
    <w:r w:rsidR="006A126D">
      <w:rPr>
        <w:sz w:val="22"/>
        <w:szCs w:val="24"/>
      </w:rPr>
      <w:t>24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sidR="00EC30A3">
      <w:rPr>
        <w:noProof/>
        <w:sz w:val="22"/>
        <w:szCs w:val="24"/>
      </w:rPr>
      <w:t>12</w:t>
    </w:r>
    <w:r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C59FA" w14:textId="77777777" w:rsidR="002877E9" w:rsidRDefault="002877E9">
      <w:r>
        <w:separator/>
      </w:r>
    </w:p>
  </w:footnote>
  <w:footnote w:type="continuationSeparator" w:id="0">
    <w:p w14:paraId="34984BDE" w14:textId="77777777" w:rsidR="002877E9" w:rsidRDefault="0028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DC2C" w14:textId="77777777" w:rsidR="00AB5DC2" w:rsidRDefault="00C85790" w:rsidP="00882110">
    <w:pPr>
      <w:pStyle w:val="Header"/>
      <w:tabs>
        <w:tab w:val="clear" w:pos="8640"/>
        <w:tab w:val="right" w:pos="93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165"/>
    <w:multiLevelType w:val="hybridMultilevel"/>
    <w:tmpl w:val="2B92EA4A"/>
    <w:lvl w:ilvl="0" w:tplc="E1C288EE">
      <w:start w:val="1"/>
      <w:numFmt w:val="decimal"/>
      <w:lvlText w:val="%1."/>
      <w:lvlJc w:val="left"/>
      <w:pPr>
        <w:ind w:left="630" w:hanging="360"/>
      </w:pPr>
      <w:rPr>
        <w:rFonts w:ascii="Times New Roman" w:hAnsi="Times New Roman" w:cs="Times New Roman" w:hint="default"/>
        <w:b w:val="0"/>
        <w:i w:val="0"/>
        <w:strike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372B01"/>
    <w:multiLevelType w:val="hybridMultilevel"/>
    <w:tmpl w:val="DFC41B7C"/>
    <w:lvl w:ilvl="0" w:tplc="B9B269E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F4F"/>
    <w:multiLevelType w:val="hybridMultilevel"/>
    <w:tmpl w:val="DC729246"/>
    <w:lvl w:ilvl="0" w:tplc="0CAC67B2">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16A03"/>
    <w:multiLevelType w:val="hybridMultilevel"/>
    <w:tmpl w:val="F3769B38"/>
    <w:lvl w:ilvl="0" w:tplc="FF8EA040">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E121AC"/>
    <w:multiLevelType w:val="hybridMultilevel"/>
    <w:tmpl w:val="E71EF32E"/>
    <w:lvl w:ilvl="0" w:tplc="B9B269EA">
      <w:start w:val="1"/>
      <w:numFmt w:val="decimal"/>
      <w:lvlText w:val="%1."/>
      <w:lvlJc w:val="left"/>
      <w:pPr>
        <w:ind w:left="99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DFA6080"/>
    <w:multiLevelType w:val="hybridMultilevel"/>
    <w:tmpl w:val="0130F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FF559D"/>
    <w:multiLevelType w:val="hybridMultilevel"/>
    <w:tmpl w:val="4F4A24C2"/>
    <w:lvl w:ilvl="0" w:tplc="0CAC67B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6071136">
    <w:abstractNumId w:val="3"/>
  </w:num>
  <w:num w:numId="2" w16cid:durableId="1772314913">
    <w:abstractNumId w:val="5"/>
  </w:num>
  <w:num w:numId="3" w16cid:durableId="2119526784">
    <w:abstractNumId w:val="7"/>
  </w:num>
  <w:num w:numId="4" w16cid:durableId="793869166">
    <w:abstractNumId w:val="1"/>
  </w:num>
  <w:num w:numId="5" w16cid:durableId="135949148">
    <w:abstractNumId w:val="6"/>
  </w:num>
  <w:num w:numId="6" w16cid:durableId="1852379478">
    <w:abstractNumId w:val="0"/>
  </w:num>
  <w:num w:numId="7" w16cid:durableId="907571953">
    <w:abstractNumId w:val="4"/>
  </w:num>
  <w:num w:numId="8" w16cid:durableId="1380594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24"/>
    <w:rsid w:val="00011EFA"/>
    <w:rsid w:val="00017CED"/>
    <w:rsid w:val="00026602"/>
    <w:rsid w:val="0003710F"/>
    <w:rsid w:val="00037D8B"/>
    <w:rsid w:val="00043ED3"/>
    <w:rsid w:val="00052E4F"/>
    <w:rsid w:val="000642B3"/>
    <w:rsid w:val="00094033"/>
    <w:rsid w:val="00094FD0"/>
    <w:rsid w:val="00095772"/>
    <w:rsid w:val="00096D71"/>
    <w:rsid w:val="000A132B"/>
    <w:rsid w:val="000A2D4B"/>
    <w:rsid w:val="000A445B"/>
    <w:rsid w:val="000B25F0"/>
    <w:rsid w:val="000E66D3"/>
    <w:rsid w:val="000F239F"/>
    <w:rsid w:val="000F604B"/>
    <w:rsid w:val="00113ACA"/>
    <w:rsid w:val="00126483"/>
    <w:rsid w:val="00130CC9"/>
    <w:rsid w:val="001A0C60"/>
    <w:rsid w:val="001D5DFE"/>
    <w:rsid w:val="001E24B1"/>
    <w:rsid w:val="00200E24"/>
    <w:rsid w:val="0020422D"/>
    <w:rsid w:val="00220358"/>
    <w:rsid w:val="00231192"/>
    <w:rsid w:val="0024104E"/>
    <w:rsid w:val="00274C90"/>
    <w:rsid w:val="0027714B"/>
    <w:rsid w:val="00286213"/>
    <w:rsid w:val="002877E9"/>
    <w:rsid w:val="00293273"/>
    <w:rsid w:val="002C03B2"/>
    <w:rsid w:val="002C6481"/>
    <w:rsid w:val="002D1770"/>
    <w:rsid w:val="00330298"/>
    <w:rsid w:val="0034169B"/>
    <w:rsid w:val="003823E0"/>
    <w:rsid w:val="003A2887"/>
    <w:rsid w:val="003A44B4"/>
    <w:rsid w:val="003A6034"/>
    <w:rsid w:val="003E049E"/>
    <w:rsid w:val="003F17A5"/>
    <w:rsid w:val="004062D9"/>
    <w:rsid w:val="00410EDF"/>
    <w:rsid w:val="00424EF8"/>
    <w:rsid w:val="0042588C"/>
    <w:rsid w:val="00477282"/>
    <w:rsid w:val="00492228"/>
    <w:rsid w:val="004C7D17"/>
    <w:rsid w:val="00502EFD"/>
    <w:rsid w:val="0053264D"/>
    <w:rsid w:val="005353FA"/>
    <w:rsid w:val="0054451A"/>
    <w:rsid w:val="005509E4"/>
    <w:rsid w:val="00555374"/>
    <w:rsid w:val="00563BC6"/>
    <w:rsid w:val="005836EC"/>
    <w:rsid w:val="005B5FA6"/>
    <w:rsid w:val="005E3661"/>
    <w:rsid w:val="005F177A"/>
    <w:rsid w:val="005F3653"/>
    <w:rsid w:val="0060149C"/>
    <w:rsid w:val="00634DB0"/>
    <w:rsid w:val="00650E4E"/>
    <w:rsid w:val="00675EDC"/>
    <w:rsid w:val="006819AB"/>
    <w:rsid w:val="0068629D"/>
    <w:rsid w:val="006A126D"/>
    <w:rsid w:val="006C0C10"/>
    <w:rsid w:val="006C69C5"/>
    <w:rsid w:val="006D0BBB"/>
    <w:rsid w:val="006D3457"/>
    <w:rsid w:val="006D3693"/>
    <w:rsid w:val="006D5128"/>
    <w:rsid w:val="006E58DF"/>
    <w:rsid w:val="00702175"/>
    <w:rsid w:val="00702F6C"/>
    <w:rsid w:val="0070603F"/>
    <w:rsid w:val="00736AA8"/>
    <w:rsid w:val="00775133"/>
    <w:rsid w:val="007A0EFE"/>
    <w:rsid w:val="007E21C8"/>
    <w:rsid w:val="00805850"/>
    <w:rsid w:val="00812B04"/>
    <w:rsid w:val="00813C41"/>
    <w:rsid w:val="00814D77"/>
    <w:rsid w:val="0082176A"/>
    <w:rsid w:val="0082419D"/>
    <w:rsid w:val="00855621"/>
    <w:rsid w:val="00870BF6"/>
    <w:rsid w:val="00876E39"/>
    <w:rsid w:val="00882110"/>
    <w:rsid w:val="00882D30"/>
    <w:rsid w:val="008A26C2"/>
    <w:rsid w:val="008B0AA4"/>
    <w:rsid w:val="008C2159"/>
    <w:rsid w:val="009042AE"/>
    <w:rsid w:val="009165C5"/>
    <w:rsid w:val="00931AD6"/>
    <w:rsid w:val="00945D1E"/>
    <w:rsid w:val="0096310B"/>
    <w:rsid w:val="009826D8"/>
    <w:rsid w:val="00990E45"/>
    <w:rsid w:val="009D1252"/>
    <w:rsid w:val="009E17F7"/>
    <w:rsid w:val="00A65FD6"/>
    <w:rsid w:val="00A81CD2"/>
    <w:rsid w:val="00A92DEC"/>
    <w:rsid w:val="00A967FB"/>
    <w:rsid w:val="00AA6585"/>
    <w:rsid w:val="00AB3530"/>
    <w:rsid w:val="00AB5DC2"/>
    <w:rsid w:val="00AC20A0"/>
    <w:rsid w:val="00AC285F"/>
    <w:rsid w:val="00AD15A4"/>
    <w:rsid w:val="00AE6DF3"/>
    <w:rsid w:val="00B07CD1"/>
    <w:rsid w:val="00B121C3"/>
    <w:rsid w:val="00B454F7"/>
    <w:rsid w:val="00B654FB"/>
    <w:rsid w:val="00B706E2"/>
    <w:rsid w:val="00B9082B"/>
    <w:rsid w:val="00B93A20"/>
    <w:rsid w:val="00BD0C7F"/>
    <w:rsid w:val="00BD791C"/>
    <w:rsid w:val="00BE2C66"/>
    <w:rsid w:val="00BE55E5"/>
    <w:rsid w:val="00C10B53"/>
    <w:rsid w:val="00C15CB9"/>
    <w:rsid w:val="00C226AC"/>
    <w:rsid w:val="00C36758"/>
    <w:rsid w:val="00C50AE2"/>
    <w:rsid w:val="00C52C5D"/>
    <w:rsid w:val="00C66D77"/>
    <w:rsid w:val="00C76132"/>
    <w:rsid w:val="00C84AE8"/>
    <w:rsid w:val="00C85790"/>
    <w:rsid w:val="00C93086"/>
    <w:rsid w:val="00CA37B3"/>
    <w:rsid w:val="00CC5199"/>
    <w:rsid w:val="00D01DE0"/>
    <w:rsid w:val="00D11682"/>
    <w:rsid w:val="00D17A2F"/>
    <w:rsid w:val="00D26641"/>
    <w:rsid w:val="00D2736A"/>
    <w:rsid w:val="00D36BD9"/>
    <w:rsid w:val="00D4602A"/>
    <w:rsid w:val="00D503D3"/>
    <w:rsid w:val="00D572C3"/>
    <w:rsid w:val="00D60B2B"/>
    <w:rsid w:val="00D64B57"/>
    <w:rsid w:val="00D9132D"/>
    <w:rsid w:val="00DC4A6E"/>
    <w:rsid w:val="00DD4918"/>
    <w:rsid w:val="00DE7687"/>
    <w:rsid w:val="00E10122"/>
    <w:rsid w:val="00E1462A"/>
    <w:rsid w:val="00E17F57"/>
    <w:rsid w:val="00E46BC7"/>
    <w:rsid w:val="00E47123"/>
    <w:rsid w:val="00E47ECA"/>
    <w:rsid w:val="00E51A25"/>
    <w:rsid w:val="00E61A7B"/>
    <w:rsid w:val="00EA1004"/>
    <w:rsid w:val="00EC30A3"/>
    <w:rsid w:val="00F04D81"/>
    <w:rsid w:val="00F401C4"/>
    <w:rsid w:val="00F62D47"/>
    <w:rsid w:val="00FA0A90"/>
    <w:rsid w:val="00FA332E"/>
    <w:rsid w:val="00FE0379"/>
    <w:rsid w:val="00FE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9F433"/>
  <w15:chartTrackingRefBased/>
  <w15:docId w15:val="{39D84833-F467-4722-99F0-75B17B06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rsid w:val="000642B3"/>
    <w:rPr>
      <w:rFonts w:ascii="Tahoma" w:hAnsi="Tahoma" w:cs="Tahoma"/>
      <w:sz w:val="16"/>
      <w:szCs w:val="16"/>
    </w:rPr>
  </w:style>
  <w:style w:type="character" w:customStyle="1" w:styleId="BalloonTextChar">
    <w:name w:val="Balloon Text Char"/>
    <w:link w:val="BalloonText"/>
    <w:uiPriority w:val="99"/>
    <w:semiHidden/>
    <w:locked/>
    <w:rsid w:val="000642B3"/>
    <w:rPr>
      <w:rFonts w:ascii="Tahoma" w:hAnsi="Tahoma" w:cs="Tahoma"/>
      <w:sz w:val="16"/>
      <w:szCs w:val="16"/>
    </w:rPr>
  </w:style>
  <w:style w:type="character" w:styleId="CommentReference">
    <w:name w:val="annotation reference"/>
    <w:uiPriority w:val="99"/>
    <w:semiHidden/>
    <w:unhideWhenUsed/>
    <w:rsid w:val="00130CC9"/>
    <w:rPr>
      <w:sz w:val="16"/>
      <w:szCs w:val="16"/>
    </w:rPr>
  </w:style>
  <w:style w:type="paragraph" w:styleId="CommentText">
    <w:name w:val="annotation text"/>
    <w:basedOn w:val="Normal"/>
    <w:link w:val="CommentTextChar"/>
    <w:uiPriority w:val="99"/>
    <w:unhideWhenUsed/>
    <w:rsid w:val="00130CC9"/>
  </w:style>
  <w:style w:type="character" w:customStyle="1" w:styleId="CommentTextChar">
    <w:name w:val="Comment Text Char"/>
    <w:link w:val="CommentText"/>
    <w:uiPriority w:val="99"/>
    <w:rsid w:val="00130CC9"/>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30CC9"/>
    <w:rPr>
      <w:b/>
      <w:bCs/>
    </w:rPr>
  </w:style>
  <w:style w:type="character" w:customStyle="1" w:styleId="CommentSubjectChar">
    <w:name w:val="Comment Subject Char"/>
    <w:link w:val="CommentSubject"/>
    <w:uiPriority w:val="99"/>
    <w:semiHidden/>
    <w:rsid w:val="00130CC9"/>
    <w:rPr>
      <w:rFonts w:ascii="Times New Roman" w:hAnsi="Times New Roman" w:cs="Times New Roman"/>
      <w:b/>
      <w:bCs/>
    </w:rPr>
  </w:style>
  <w:style w:type="paragraph" w:styleId="ListParagraph">
    <w:name w:val="List Paragraph"/>
    <w:basedOn w:val="Normal"/>
    <w:uiPriority w:val="34"/>
    <w:qFormat/>
    <w:rsid w:val="00DE7687"/>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A12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052C4-DDDE-4842-A65B-5F67FF58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4313</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4</cp:revision>
  <cp:lastPrinted>2016-07-18T15:22:00Z</cp:lastPrinted>
  <dcterms:created xsi:type="dcterms:W3CDTF">2024-06-25T18:38:00Z</dcterms:created>
  <dcterms:modified xsi:type="dcterms:W3CDTF">2024-06-25T18:39:00Z</dcterms:modified>
</cp:coreProperties>
</file>