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88E70" w14:textId="0B5685A5" w:rsidR="009D6C7B" w:rsidRDefault="009D6C7B">
      <w:pPr>
        <w:widowControl/>
        <w:tabs>
          <w:tab w:val="left" w:pos="0"/>
          <w:tab w:val="left" w:pos="4590"/>
          <w:tab w:val="left" w:pos="5040"/>
          <w:tab w:val="left" w:pos="5760"/>
          <w:tab w:val="left" w:pos="6480"/>
          <w:tab w:val="left" w:pos="7200"/>
          <w:tab w:val="left" w:pos="7920"/>
        </w:tabs>
        <w:jc w:val="center"/>
        <w:rPr>
          <w:b/>
          <w:bCs/>
          <w:sz w:val="24"/>
          <w:szCs w:val="24"/>
        </w:rPr>
      </w:pPr>
      <w:r>
        <w:rPr>
          <w:sz w:val="24"/>
          <w:szCs w:val="24"/>
        </w:rPr>
        <w:t>213</w:t>
      </w:r>
    </w:p>
    <w:p w14:paraId="5F8D25F1" w14:textId="77777777" w:rsidR="009D6C7B" w:rsidRDefault="009D6C7B" w:rsidP="007B1ABF">
      <w:pPr>
        <w:widowControl/>
        <w:tabs>
          <w:tab w:val="left" w:pos="0"/>
          <w:tab w:val="left" w:pos="4590"/>
          <w:tab w:val="left" w:pos="5040"/>
          <w:tab w:val="left" w:pos="5760"/>
          <w:tab w:val="left" w:pos="6480"/>
          <w:tab w:val="left" w:pos="7200"/>
          <w:tab w:val="left" w:pos="7920"/>
        </w:tabs>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44F584CA" w14:textId="77777777" w:rsidR="009D6C7B" w:rsidRDefault="009D6C7B">
      <w:pPr>
        <w:widowControl/>
        <w:tabs>
          <w:tab w:val="left" w:pos="0"/>
          <w:tab w:val="left" w:pos="4590"/>
          <w:tab w:val="left" w:pos="5040"/>
          <w:tab w:val="left" w:pos="5760"/>
          <w:tab w:val="left" w:pos="6480"/>
          <w:tab w:val="left" w:pos="7200"/>
          <w:tab w:val="left" w:pos="7920"/>
        </w:tabs>
        <w:rPr>
          <w:sz w:val="22"/>
          <w:szCs w:val="22"/>
        </w:rPr>
      </w:pPr>
    </w:p>
    <w:p w14:paraId="19F404FD" w14:textId="77777777" w:rsidR="009D6C7B" w:rsidRDefault="009D6C7B">
      <w:pPr>
        <w:widowControl/>
        <w:tabs>
          <w:tab w:val="left" w:pos="0"/>
          <w:tab w:val="left" w:pos="4590"/>
          <w:tab w:val="left" w:pos="5040"/>
          <w:tab w:val="left" w:pos="5760"/>
          <w:tab w:val="left" w:pos="6480"/>
          <w:tab w:val="left" w:pos="7200"/>
          <w:tab w:val="left" w:pos="7920"/>
        </w:tabs>
        <w:rPr>
          <w:b/>
          <w:bCs/>
          <w:sz w:val="22"/>
          <w:szCs w:val="22"/>
        </w:rPr>
      </w:pPr>
    </w:p>
    <w:p w14:paraId="41701BF3" w14:textId="77777777" w:rsidR="009D6C7B" w:rsidRDefault="009D6C7B">
      <w:pPr>
        <w:widowControl/>
        <w:tabs>
          <w:tab w:val="left" w:pos="0"/>
          <w:tab w:val="left" w:pos="720"/>
          <w:tab w:val="left" w:pos="900"/>
          <w:tab w:val="left" w:pos="5760"/>
          <w:tab w:val="left" w:pos="6480"/>
          <w:tab w:val="left" w:pos="7200"/>
          <w:tab w:val="left" w:pos="7920"/>
          <w:tab w:val="left" w:pos="8640"/>
          <w:tab w:val="left" w:pos="9360"/>
        </w:tabs>
        <w:spacing w:line="287" w:lineRule="auto"/>
        <w:rPr>
          <w:sz w:val="24"/>
          <w:szCs w:val="24"/>
        </w:rPr>
      </w:pPr>
      <w:r>
        <w:rPr>
          <w:b/>
          <w:bCs/>
          <w:sz w:val="24"/>
          <w:szCs w:val="24"/>
        </w:rPr>
        <w:t>IN THE INTEREST OF:</w:t>
      </w:r>
    </w:p>
    <w:p w14:paraId="04ED2268" w14:textId="77777777" w:rsidR="009D6C7B" w:rsidRDefault="009D6C7B">
      <w:pPr>
        <w:widowControl/>
        <w:tabs>
          <w:tab w:val="left" w:pos="0"/>
          <w:tab w:val="left" w:pos="720"/>
          <w:tab w:val="left" w:pos="900"/>
          <w:tab w:val="left" w:pos="5760"/>
          <w:tab w:val="left" w:pos="6480"/>
          <w:tab w:val="left" w:pos="7200"/>
          <w:tab w:val="left" w:pos="7920"/>
          <w:tab w:val="left" w:pos="8640"/>
          <w:tab w:val="left" w:pos="9360"/>
        </w:tabs>
        <w:spacing w:line="287" w:lineRule="auto"/>
        <w:rPr>
          <w:sz w:val="24"/>
          <w:szCs w:val="24"/>
        </w:rPr>
      </w:pPr>
      <w:r>
        <w:rPr>
          <w:sz w:val="24"/>
          <w:szCs w:val="24"/>
        </w:rPr>
        <w:t xml:space="preserve">   </w:t>
      </w:r>
    </w:p>
    <w:p w14:paraId="184D9D31" w14:textId="77777777" w:rsidR="009D6C7B" w:rsidRDefault="009D6C7B">
      <w:pPr>
        <w:widowControl/>
        <w:tabs>
          <w:tab w:val="left" w:pos="0"/>
          <w:tab w:val="left" w:pos="720"/>
          <w:tab w:val="left" w:pos="5760"/>
          <w:tab w:val="right" w:leader="dot" w:pos="9270"/>
          <w:tab w:val="left" w:pos="9360"/>
        </w:tabs>
        <w:spacing w:line="287" w:lineRule="auto"/>
        <w:rPr>
          <w:b/>
          <w:bCs/>
          <w:sz w:val="24"/>
          <w:szCs w:val="24"/>
        </w:rPr>
      </w:pPr>
      <w:r>
        <w:rPr>
          <w:b/>
          <w:bCs/>
          <w:sz w:val="24"/>
          <w:szCs w:val="24"/>
        </w:rPr>
        <w:t xml:space="preserve">Name  </w:t>
      </w:r>
      <w:bookmarkStart w:id="1" w:name="Text2"/>
      <w:r>
        <w:rPr>
          <w:b/>
          <w:bCs/>
          <w:noProof/>
          <w:sz w:val="24"/>
          <w:szCs w:val="24"/>
        </w:rPr>
        <w:t>__________________________________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7494171F" w14:textId="09E6F4DA" w:rsidR="009D6C7B" w:rsidRDefault="00EC7ACB">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Year of Birth</w:t>
      </w:r>
      <w:r w:rsidR="009D6C7B">
        <w:rPr>
          <w:b/>
          <w:bCs/>
          <w:sz w:val="24"/>
          <w:szCs w:val="24"/>
        </w:rPr>
        <w:t xml:space="preserve">   </w:t>
      </w:r>
      <w:bookmarkStart w:id="3" w:name="Text5"/>
      <w:bookmarkStart w:id="4" w:name="Text6"/>
      <w:bookmarkEnd w:id="3"/>
      <w:bookmarkEnd w:id="4"/>
      <w:r>
        <w:rPr>
          <w:b/>
          <w:bCs/>
          <w:sz w:val="24"/>
          <w:szCs w:val="24"/>
        </w:rPr>
        <w:t xml:space="preserve">____________  </w:t>
      </w:r>
      <w:r w:rsidR="009D6C7B">
        <w:rPr>
          <w:b/>
          <w:bCs/>
          <w:sz w:val="24"/>
          <w:szCs w:val="24"/>
        </w:rPr>
        <w:t xml:space="preserve">A </w:t>
      </w:r>
      <w:bookmarkStart w:id="5" w:name="Check1"/>
      <w:bookmarkEnd w:id="5"/>
      <w:r w:rsidR="003F316B">
        <w:rPr>
          <w:b/>
          <w:bCs/>
          <w:sz w:val="24"/>
          <w:szCs w:val="24"/>
        </w:rPr>
        <w:t>minor child</w:t>
      </w:r>
    </w:p>
    <w:p w14:paraId="7047F48C" w14:textId="77777777" w:rsidR="009D6C7B" w:rsidRDefault="009D6C7B">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137D9B78" w14:textId="77777777" w:rsidR="009D6C7B" w:rsidRDefault="009D6C7B">
      <w:pPr>
        <w:widowControl/>
        <w:tabs>
          <w:tab w:val="left" w:pos="0"/>
          <w:tab w:val="left" w:pos="720"/>
          <w:tab w:val="left" w:pos="4500"/>
          <w:tab w:val="left" w:pos="5040"/>
          <w:tab w:val="left" w:pos="5760"/>
          <w:tab w:val="left" w:pos="6480"/>
          <w:tab w:val="left" w:pos="7200"/>
          <w:tab w:val="left" w:pos="7920"/>
        </w:tabs>
        <w:spacing w:line="287" w:lineRule="auto"/>
        <w:rPr>
          <w:sz w:val="24"/>
          <w:szCs w:val="24"/>
        </w:rPr>
      </w:pPr>
    </w:p>
    <w:p w14:paraId="54C200C4" w14:textId="77777777" w:rsidR="009D6C7B" w:rsidRDefault="009D6C7B">
      <w:pPr>
        <w:widowControl/>
        <w:tabs>
          <w:tab w:val="left" w:pos="0"/>
          <w:tab w:val="left" w:pos="720"/>
          <w:tab w:val="left" w:pos="4500"/>
          <w:tab w:val="left" w:pos="5040"/>
          <w:tab w:val="left" w:pos="5760"/>
          <w:tab w:val="left" w:pos="6480"/>
          <w:tab w:val="left" w:pos="7200"/>
          <w:tab w:val="left" w:pos="7920"/>
        </w:tabs>
        <w:spacing w:line="287" w:lineRule="auto"/>
        <w:jc w:val="center"/>
        <w:rPr>
          <w:sz w:val="24"/>
          <w:szCs w:val="24"/>
        </w:rPr>
      </w:pPr>
      <w:r>
        <w:rPr>
          <w:b/>
          <w:bCs/>
          <w:sz w:val="24"/>
          <w:szCs w:val="24"/>
          <w:u w:val="single"/>
        </w:rPr>
        <w:t>INDIAN CHILD WELFARE ACT</w:t>
      </w:r>
    </w:p>
    <w:p w14:paraId="31A4458E"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sz w:val="24"/>
          <w:szCs w:val="24"/>
        </w:rPr>
      </w:pPr>
      <w:r>
        <w:rPr>
          <w:b/>
          <w:bCs/>
          <w:sz w:val="24"/>
          <w:szCs w:val="24"/>
          <w:u w:val="single"/>
        </w:rPr>
        <w:t>PETITION FOR TRANSFER OF JURISDICTION</w:t>
      </w:r>
    </w:p>
    <w:p w14:paraId="060D3713"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sz w:val="24"/>
          <w:szCs w:val="24"/>
        </w:rPr>
      </w:pPr>
      <w:r>
        <w:rPr>
          <w:sz w:val="24"/>
          <w:szCs w:val="24"/>
        </w:rPr>
        <w:t xml:space="preserve">Pursuant to K.S.A. 38-2203(a) and 25 U.S.C. § 1901 </w:t>
      </w:r>
      <w:r>
        <w:rPr>
          <w:i/>
          <w:iCs/>
          <w:sz w:val="24"/>
          <w:szCs w:val="24"/>
        </w:rPr>
        <w:t>et seq.</w:t>
      </w:r>
    </w:p>
    <w:p w14:paraId="44068940"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both"/>
        <w:rPr>
          <w:sz w:val="24"/>
          <w:szCs w:val="24"/>
        </w:rPr>
      </w:pPr>
    </w:p>
    <w:p w14:paraId="49CC42AD"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jc w:val="both"/>
        <w:rPr>
          <w:sz w:val="24"/>
          <w:szCs w:val="24"/>
        </w:rPr>
      </w:pPr>
      <w:r>
        <w:rPr>
          <w:sz w:val="24"/>
          <w:szCs w:val="24"/>
        </w:rPr>
        <w:t>The</w:t>
      </w:r>
      <w:r w:rsidR="001E6D19">
        <w:rPr>
          <w:sz w:val="24"/>
          <w:szCs w:val="24"/>
        </w:rPr>
        <w:t xml:space="preserve"> </w:t>
      </w:r>
      <w:r>
        <w:rPr>
          <w:sz w:val="24"/>
          <w:szCs w:val="24"/>
        </w:rPr>
        <w:t xml:space="preserve"> _____________</w:t>
      </w:r>
      <w:r w:rsidR="001E6D19">
        <w:rPr>
          <w:sz w:val="24"/>
          <w:szCs w:val="24"/>
        </w:rPr>
        <w:t>____________</w:t>
      </w:r>
      <w:r>
        <w:rPr>
          <w:sz w:val="24"/>
          <w:szCs w:val="24"/>
        </w:rPr>
        <w:t xml:space="preserve"> </w:t>
      </w:r>
      <w:r w:rsidR="001E6D19" w:rsidRPr="00316248">
        <w:rPr>
          <w:rFonts w:ascii="Arial Unicode MS" w:hAnsi="Arial Unicode MS" w:cs="Arial Unicode MS" w:hint="eastAsia"/>
          <w:sz w:val="24"/>
          <w:szCs w:val="24"/>
        </w:rPr>
        <w:t>☐</w:t>
      </w:r>
      <w:r>
        <w:rPr>
          <w:sz w:val="24"/>
          <w:szCs w:val="24"/>
        </w:rPr>
        <w:t>Tribe</w:t>
      </w:r>
      <w:r w:rsidR="001E6D19">
        <w:rPr>
          <w:sz w:val="24"/>
          <w:szCs w:val="24"/>
        </w:rPr>
        <w:t xml:space="preserve"> </w:t>
      </w:r>
      <w:r w:rsidR="001E6D19" w:rsidRPr="001E6D19">
        <w:rPr>
          <w:rFonts w:ascii="MS Mincho" w:eastAsia="MS Mincho" w:hAnsi="MS Mincho" w:cs="MS Mincho" w:hint="eastAsia"/>
          <w:sz w:val="24"/>
          <w:szCs w:val="24"/>
        </w:rPr>
        <w:t>☐</w:t>
      </w:r>
      <w:r w:rsidR="001E6D19" w:rsidRPr="001E6D19">
        <w:rPr>
          <w:sz w:val="24"/>
          <w:szCs w:val="24"/>
        </w:rPr>
        <w:t xml:space="preserve">parent </w:t>
      </w:r>
      <w:r w:rsidR="001E6D19" w:rsidRPr="001E6D19">
        <w:rPr>
          <w:rFonts w:ascii="MS Mincho" w:eastAsia="MS Mincho" w:hAnsi="MS Mincho" w:cs="MS Mincho" w:hint="eastAsia"/>
          <w:sz w:val="24"/>
          <w:szCs w:val="24"/>
        </w:rPr>
        <w:t>☐</w:t>
      </w:r>
      <w:r w:rsidR="001E6D19" w:rsidRPr="001E6D19">
        <w:rPr>
          <w:sz w:val="24"/>
          <w:szCs w:val="24"/>
        </w:rPr>
        <w:t>Indian custodian</w:t>
      </w:r>
      <w:r>
        <w:rPr>
          <w:sz w:val="24"/>
          <w:szCs w:val="24"/>
        </w:rPr>
        <w:t xml:space="preserve">, through ___________________, </w:t>
      </w:r>
      <w:r w:rsidR="001E6D19" w:rsidRPr="00316248">
        <w:rPr>
          <w:rFonts w:ascii="Arial Unicode MS" w:hAnsi="Arial Unicode MS" w:cs="Arial Unicode MS" w:hint="eastAsia"/>
          <w:sz w:val="24"/>
          <w:szCs w:val="24"/>
        </w:rPr>
        <w:t>☐</w:t>
      </w:r>
      <w:r>
        <w:rPr>
          <w:b/>
          <w:bCs/>
          <w:sz w:val="24"/>
          <w:szCs w:val="24"/>
        </w:rPr>
        <w:t xml:space="preserve"> </w:t>
      </w:r>
      <w:r w:rsidRPr="00E95244">
        <w:rPr>
          <w:bCs/>
          <w:sz w:val="24"/>
          <w:szCs w:val="24"/>
        </w:rPr>
        <w:t xml:space="preserve">counsel </w:t>
      </w:r>
      <w:r w:rsidR="001E6D19" w:rsidRPr="00316248">
        <w:rPr>
          <w:rFonts w:ascii="Arial Unicode MS" w:hAnsi="Arial Unicode MS" w:cs="Arial Unicode MS" w:hint="eastAsia"/>
          <w:sz w:val="24"/>
          <w:szCs w:val="24"/>
        </w:rPr>
        <w:t>☐</w:t>
      </w:r>
      <w:r w:rsidRPr="00E95244">
        <w:rPr>
          <w:bCs/>
          <w:sz w:val="24"/>
          <w:szCs w:val="24"/>
        </w:rPr>
        <w:t xml:space="preserve"> authorized representative</w:t>
      </w:r>
      <w:r w:rsidRPr="00E95244">
        <w:rPr>
          <w:sz w:val="24"/>
          <w:szCs w:val="24"/>
        </w:rPr>
        <w:t>,</w:t>
      </w:r>
      <w:r>
        <w:rPr>
          <w:sz w:val="24"/>
          <w:szCs w:val="24"/>
        </w:rPr>
        <w:t xml:space="preserve"> petitions the Court to transfer jurisdiction of this matter to the ________________ Tribal Court in the city and state of   ________________, ________________, and, upon receiving the Tribe’s order accepting jurisdiction, to terminate jurisdiction in the captioned matter.  The grounds for this transfer are as follows:</w:t>
      </w:r>
    </w:p>
    <w:p w14:paraId="3C26CC4D"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jc w:val="both"/>
        <w:rPr>
          <w:sz w:val="24"/>
          <w:szCs w:val="24"/>
        </w:rPr>
      </w:pPr>
      <w:r>
        <w:rPr>
          <w:sz w:val="24"/>
          <w:szCs w:val="24"/>
        </w:rPr>
        <w:t>1.  The minor child named above is an “Indian child” as defined by the Indian Child Welfare Act of 1978, 25 U.S.C. Sec. §1903(4), in that the child is under eighteen years of age, born ________________, and the child is a member of the ___________________ Tribe or eligible for membership therein.</w:t>
      </w:r>
    </w:p>
    <w:p w14:paraId="37787D91" w14:textId="28E5AF7C"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jc w:val="both"/>
        <w:rPr>
          <w:sz w:val="24"/>
          <w:szCs w:val="24"/>
        </w:rPr>
      </w:pPr>
      <w:r>
        <w:rPr>
          <w:sz w:val="24"/>
          <w:szCs w:val="24"/>
        </w:rPr>
        <w:t xml:space="preserve">2.  The ______________Tribe is an “Indian </w:t>
      </w:r>
      <w:r w:rsidR="00B11567">
        <w:rPr>
          <w:sz w:val="24"/>
          <w:szCs w:val="24"/>
        </w:rPr>
        <w:t>Tribe</w:t>
      </w:r>
      <w:r>
        <w:rPr>
          <w:sz w:val="24"/>
          <w:szCs w:val="24"/>
        </w:rPr>
        <w:t>” as defined by the Indian Child Welfare Act of 1978, 25 U.S.C. Sec. §1903(8)</w:t>
      </w:r>
      <w:r w:rsidR="00CC7ABD">
        <w:rPr>
          <w:sz w:val="24"/>
          <w:szCs w:val="24"/>
        </w:rPr>
        <w:t>.</w:t>
      </w:r>
    </w:p>
    <w:p w14:paraId="2475E41E" w14:textId="0E89E56B"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jc w:val="both"/>
        <w:rPr>
          <w:sz w:val="24"/>
          <w:szCs w:val="24"/>
        </w:rPr>
      </w:pPr>
      <w:r>
        <w:rPr>
          <w:sz w:val="24"/>
          <w:szCs w:val="24"/>
        </w:rPr>
        <w:t xml:space="preserve">3.  The ______________Tribe is an “Indian child’s </w:t>
      </w:r>
      <w:r w:rsidR="00B11567">
        <w:rPr>
          <w:sz w:val="24"/>
          <w:szCs w:val="24"/>
        </w:rPr>
        <w:t>Tribe</w:t>
      </w:r>
      <w:r>
        <w:rPr>
          <w:sz w:val="24"/>
          <w:szCs w:val="24"/>
        </w:rPr>
        <w:t>” as defined by the Indian Child Welfare Act, 25 U.S.C. Sec. §1903(5), in that the child is a member of or eligible for membership in the ________________ Tribe.</w:t>
      </w:r>
    </w:p>
    <w:p w14:paraId="59BD0E77"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jc w:val="both"/>
        <w:rPr>
          <w:sz w:val="24"/>
          <w:szCs w:val="24"/>
        </w:rPr>
      </w:pPr>
      <w:r>
        <w:rPr>
          <w:sz w:val="24"/>
          <w:szCs w:val="24"/>
        </w:rPr>
        <w:t>4.  This is a “child custody proceeding” as defined by the Indian Child Welfare Act of 1978, 25 U.S.C. Sec. §1903(1), in that it involves foster care placement, termination of parental rights, pre-adoptive placement or adoptive placement.</w:t>
      </w:r>
    </w:p>
    <w:p w14:paraId="44E0D494"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 xml:space="preserve"> </w:t>
      </w:r>
      <w:r>
        <w:rPr>
          <w:sz w:val="24"/>
          <w:szCs w:val="24"/>
        </w:rPr>
        <w:tab/>
        <w:t xml:space="preserve">5.  The Indian Child Welfare Act of 1978, 25 U.S.C. Sec. §1911(b), requires that the state </w:t>
      </w:r>
    </w:p>
    <w:p w14:paraId="00481A72"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sectPr w:rsidR="009D6C7B" w:rsidSect="00572FFC">
          <w:headerReference w:type="default" r:id="rId6"/>
          <w:footerReference w:type="default" r:id="rId7"/>
          <w:type w:val="continuous"/>
          <w:pgSz w:w="12240" w:h="15840" w:code="1"/>
          <w:pgMar w:top="2160" w:right="1440" w:bottom="1440" w:left="1440" w:header="864" w:footer="864" w:gutter="0"/>
          <w:cols w:space="720"/>
          <w:docGrid w:linePitch="272"/>
        </w:sectPr>
      </w:pPr>
    </w:p>
    <w:p w14:paraId="692B315F" w14:textId="24E27DCE"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lastRenderedPageBreak/>
        <w:t xml:space="preserve">court transfer a child custody proceeding involving an Indian child to the jurisdiction of the </w:t>
      </w:r>
      <w:r w:rsidR="00B11567">
        <w:rPr>
          <w:sz w:val="24"/>
          <w:szCs w:val="24"/>
        </w:rPr>
        <w:t>Tribe</w:t>
      </w:r>
      <w:r>
        <w:rPr>
          <w:sz w:val="24"/>
          <w:szCs w:val="24"/>
        </w:rPr>
        <w:t>, in absence of good cause to the contrary</w:t>
      </w:r>
      <w:r w:rsidR="001E6D19">
        <w:rPr>
          <w:sz w:val="24"/>
          <w:szCs w:val="24"/>
        </w:rPr>
        <w:t>,</w:t>
      </w:r>
      <w:r>
        <w:rPr>
          <w:sz w:val="24"/>
          <w:szCs w:val="24"/>
        </w:rPr>
        <w:t xml:space="preserve"> objection by either parent,</w:t>
      </w:r>
      <w:r w:rsidR="001E6D19">
        <w:rPr>
          <w:sz w:val="24"/>
          <w:szCs w:val="24"/>
        </w:rPr>
        <w:t xml:space="preserve"> or if the tribal court declines the transfer.</w:t>
      </w:r>
    </w:p>
    <w:p w14:paraId="3911FEED" w14:textId="77777777" w:rsidR="009D6C7B" w:rsidRDefault="009D6C7B" w:rsidP="00795CB0">
      <w:pPr>
        <w:widowControl/>
        <w:tabs>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ab/>
        <w:t xml:space="preserve">6.  </w:t>
      </w:r>
      <w:r w:rsidR="00795CB0">
        <w:rPr>
          <w:sz w:val="24"/>
          <w:szCs w:val="24"/>
        </w:rPr>
        <w:tab/>
      </w:r>
      <w:r>
        <w:rPr>
          <w:sz w:val="24"/>
          <w:szCs w:val="24"/>
        </w:rPr>
        <w:t>Good cause does not exist to deny transfer of this proceeding.</w:t>
      </w:r>
    </w:p>
    <w:p w14:paraId="026DA42A" w14:textId="77777777" w:rsidR="009D6C7B" w:rsidRDefault="00795CB0" w:rsidP="00795CB0">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ab/>
        <w:t xml:space="preserve">7. </w:t>
      </w:r>
      <w:r w:rsidR="009D6C7B">
        <w:rPr>
          <w:sz w:val="24"/>
          <w:szCs w:val="24"/>
        </w:rPr>
        <w:t xml:space="preserve">The ______________________ Tribal Court </w:t>
      </w:r>
      <w:r w:rsidR="00507507" w:rsidRPr="001E6D19">
        <w:rPr>
          <w:rFonts w:ascii="MS Mincho" w:eastAsia="MS Mincho" w:hAnsi="MS Mincho" w:cs="MS Mincho" w:hint="eastAsia"/>
          <w:sz w:val="24"/>
          <w:szCs w:val="24"/>
        </w:rPr>
        <w:t>☐</w:t>
      </w:r>
      <w:r w:rsidR="00507507">
        <w:rPr>
          <w:sz w:val="24"/>
          <w:szCs w:val="24"/>
        </w:rPr>
        <w:t xml:space="preserve"> </w:t>
      </w:r>
      <w:r w:rsidR="009D6C7B">
        <w:rPr>
          <w:sz w:val="24"/>
          <w:szCs w:val="24"/>
        </w:rPr>
        <w:t>seeks to</w:t>
      </w:r>
      <w:r w:rsidR="00507507">
        <w:rPr>
          <w:sz w:val="24"/>
          <w:szCs w:val="24"/>
        </w:rPr>
        <w:t xml:space="preserve"> </w:t>
      </w:r>
      <w:r w:rsidR="00507507" w:rsidRPr="001E6D19">
        <w:rPr>
          <w:rFonts w:ascii="MS Mincho" w:eastAsia="MS Mincho" w:hAnsi="MS Mincho" w:cs="MS Mincho" w:hint="eastAsia"/>
          <w:sz w:val="24"/>
          <w:szCs w:val="24"/>
        </w:rPr>
        <w:t>☐</w:t>
      </w:r>
      <w:r w:rsidR="00507507">
        <w:rPr>
          <w:rFonts w:ascii="MS Mincho" w:eastAsia="MS Mincho" w:hAnsi="MS Mincho" w:cs="MS Mincho"/>
          <w:sz w:val="24"/>
          <w:szCs w:val="24"/>
        </w:rPr>
        <w:t xml:space="preserve"> </w:t>
      </w:r>
      <w:r w:rsidR="00507507">
        <w:rPr>
          <w:sz w:val="24"/>
          <w:szCs w:val="24"/>
        </w:rPr>
        <w:t>should</w:t>
      </w:r>
      <w:r w:rsidR="009D6C7B">
        <w:rPr>
          <w:sz w:val="24"/>
          <w:szCs w:val="24"/>
        </w:rPr>
        <w:t xml:space="preserve"> take jurisdiction of this proceeding, and to provide planning and placement for the above-named child.</w:t>
      </w:r>
    </w:p>
    <w:p w14:paraId="433F9F79"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ab/>
        <w:t xml:space="preserve">8.  The ______________ Tribe and its Tribal Court should continue to have access to the records of the </w:t>
      </w:r>
      <w:r w:rsidRPr="0032050F">
        <w:rPr>
          <w:sz w:val="24"/>
          <w:szCs w:val="24"/>
        </w:rPr>
        <w:t xml:space="preserve">Secretary of </w:t>
      </w:r>
      <w:r w:rsidR="00FE67C6" w:rsidRPr="00FE67C6">
        <w:rPr>
          <w:sz w:val="24"/>
          <w:szCs w:val="24"/>
        </w:rPr>
        <w:t>DCF</w:t>
      </w:r>
      <w:r>
        <w:rPr>
          <w:sz w:val="24"/>
          <w:szCs w:val="24"/>
        </w:rPr>
        <w:t xml:space="preserve"> and should be told of any abuse and neglect reports regarding the above-named child as long as the child remains in the state of Kansas and the Tribal Court case is pending in the Tribal Court of the _______________ Tribe.</w:t>
      </w:r>
    </w:p>
    <w:p w14:paraId="7AD5B1FB" w14:textId="200117B6"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ab/>
        <w:t xml:space="preserve">WHEREFORE, the _______________ </w:t>
      </w:r>
      <w:r w:rsidR="001E6D19">
        <w:rPr>
          <w:sz w:val="24"/>
          <w:szCs w:val="24"/>
        </w:rPr>
        <w:t xml:space="preserve">petitioner </w:t>
      </w:r>
      <w:r>
        <w:rPr>
          <w:sz w:val="24"/>
          <w:szCs w:val="24"/>
        </w:rPr>
        <w:t xml:space="preserve">requests the Court transfer jurisdiction of the above-captioned proceeding to the Tribal Court of the _______________ Tribe in the city and state of  _______________, __________; to terminate jurisdiction over the matter in the state court proceeding involving the above-named Indian child; to order the Kansas Department </w:t>
      </w:r>
      <w:r w:rsidR="009E3143">
        <w:rPr>
          <w:sz w:val="24"/>
          <w:szCs w:val="24"/>
        </w:rPr>
        <w:t xml:space="preserve">for </w:t>
      </w:r>
      <w:r w:rsidR="009E3143" w:rsidRPr="009E3143">
        <w:rPr>
          <w:sz w:val="24"/>
          <w:szCs w:val="24"/>
        </w:rPr>
        <w:t>Children and Families (DCF)</w:t>
      </w:r>
      <w:r w:rsidR="009E3143">
        <w:rPr>
          <w:sz w:val="24"/>
          <w:szCs w:val="24"/>
        </w:rPr>
        <w:t xml:space="preserve"> </w:t>
      </w:r>
      <w:r>
        <w:rPr>
          <w:sz w:val="24"/>
          <w:szCs w:val="24"/>
        </w:rPr>
        <w:t xml:space="preserve">to freely share information in </w:t>
      </w:r>
      <w:r w:rsidR="00741250" w:rsidRPr="00741250">
        <w:rPr>
          <w:sz w:val="24"/>
          <w:szCs w:val="24"/>
        </w:rPr>
        <w:t>DCF</w:t>
      </w:r>
      <w:r>
        <w:rPr>
          <w:sz w:val="24"/>
          <w:szCs w:val="24"/>
        </w:rPr>
        <w:t xml:space="preserve"> records and reports relating to the current case and any abuse and neglect reports that arise regarding this child with the _____________ Tribe and its Tribal Court while the Tribal Court continues to exercise jurisdiction and the child remains in Kansas; and to grant such other relief as the Court deems just and proper.</w:t>
      </w:r>
    </w:p>
    <w:p w14:paraId="7319F6E5"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Pr>
          <w:sz w:val="24"/>
          <w:szCs w:val="24"/>
        </w:rPr>
        <w:tab/>
        <w:t>DATED this ____ day of ___________, ______.</w:t>
      </w:r>
    </w:p>
    <w:p w14:paraId="4621B430"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60A7F2A" w14:textId="77777777" w:rsidR="009D6C7B" w:rsidRDefault="009D6C7B">
      <w:pPr>
        <w:widowControl/>
        <w:tabs>
          <w:tab w:val="left" w:pos="3600"/>
          <w:tab w:val="left" w:pos="4320"/>
          <w:tab w:val="left" w:pos="5040"/>
          <w:tab w:val="left" w:pos="5760"/>
          <w:tab w:val="left" w:pos="6480"/>
          <w:tab w:val="left" w:pos="7200"/>
          <w:tab w:val="left" w:pos="7920"/>
        </w:tabs>
        <w:ind w:left="3600" w:firstLine="720"/>
        <w:rPr>
          <w:sz w:val="24"/>
          <w:szCs w:val="24"/>
        </w:rPr>
      </w:pPr>
      <w:r>
        <w:rPr>
          <w:sz w:val="24"/>
          <w:szCs w:val="24"/>
        </w:rPr>
        <w:t>______________________________,</w:t>
      </w:r>
      <w:r>
        <w:rPr>
          <w:sz w:val="24"/>
          <w:szCs w:val="24"/>
        </w:rPr>
        <w:tab/>
      </w:r>
    </w:p>
    <w:p w14:paraId="2BBD2D0D" w14:textId="77777777" w:rsidR="009D6C7B" w:rsidRDefault="009D6C7B">
      <w:pPr>
        <w:widowControl/>
        <w:tabs>
          <w:tab w:val="left" w:pos="4320"/>
          <w:tab w:val="left" w:pos="5040"/>
          <w:tab w:val="left" w:pos="5760"/>
          <w:tab w:val="left" w:pos="6480"/>
          <w:tab w:val="left" w:pos="7200"/>
          <w:tab w:val="left" w:pos="7920"/>
        </w:tabs>
        <w:ind w:left="4320"/>
        <w:rPr>
          <w:sz w:val="24"/>
          <w:szCs w:val="24"/>
        </w:rPr>
      </w:pPr>
      <w:r>
        <w:rPr>
          <w:sz w:val="24"/>
          <w:szCs w:val="24"/>
        </w:rPr>
        <w:t>_______________, General Counsel</w:t>
      </w:r>
    </w:p>
    <w:p w14:paraId="13760772" w14:textId="39C1A59B" w:rsidR="009D6C7B" w:rsidRDefault="00E04F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04FA1">
        <w:rPr>
          <w:sz w:val="24"/>
          <w:szCs w:val="24"/>
        </w:rPr>
        <w:t>Supreme Court Number</w:t>
      </w:r>
      <w:r w:rsidR="00451671">
        <w:rPr>
          <w:sz w:val="24"/>
          <w:szCs w:val="24"/>
        </w:rPr>
        <w:t xml:space="preserve"> ____________</w:t>
      </w:r>
    </w:p>
    <w:p w14:paraId="32084AF9" w14:textId="54FAFC3B" w:rsidR="00E04FA1" w:rsidRDefault="00E04FA1" w:rsidP="00E04FA1">
      <w:pPr>
        <w:numPr>
          <w:ilvl w:val="12"/>
          <w:numId w:val="0"/>
        </w:numPr>
        <w:tabs>
          <w:tab w:val="left" w:pos="0"/>
          <w:tab w:val="left" w:pos="720"/>
          <w:tab w:val="left" w:pos="900"/>
          <w:tab w:val="left" w:pos="2160"/>
          <w:tab w:val="left" w:pos="2700"/>
          <w:tab w:val="left" w:pos="4320"/>
          <w:tab w:val="right" w:leader="dot" w:pos="9270"/>
          <w:tab w:val="left" w:pos="9360"/>
        </w:tabs>
        <w:spacing w:line="287"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E04FA1">
        <w:rPr>
          <w:sz w:val="24"/>
          <w:szCs w:val="24"/>
        </w:rPr>
        <w:t>Address</w:t>
      </w:r>
      <w:r w:rsidR="00451671">
        <w:rPr>
          <w:sz w:val="24"/>
          <w:szCs w:val="24"/>
        </w:rPr>
        <w:t xml:space="preserve"> _________________________</w:t>
      </w:r>
    </w:p>
    <w:p w14:paraId="033112E5" w14:textId="3BAB43DE" w:rsidR="00E04FA1" w:rsidRDefault="00E04FA1" w:rsidP="00E04FA1">
      <w:pPr>
        <w:numPr>
          <w:ilvl w:val="12"/>
          <w:numId w:val="0"/>
        </w:numPr>
        <w:tabs>
          <w:tab w:val="left" w:pos="0"/>
          <w:tab w:val="left" w:pos="720"/>
          <w:tab w:val="left" w:pos="900"/>
          <w:tab w:val="left" w:pos="2160"/>
          <w:tab w:val="left" w:pos="2700"/>
          <w:tab w:val="left" w:pos="4320"/>
          <w:tab w:val="right" w:leader="dot" w:pos="9270"/>
          <w:tab w:val="left" w:pos="9360"/>
        </w:tabs>
        <w:spacing w:line="287"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E04FA1">
        <w:rPr>
          <w:sz w:val="24"/>
          <w:szCs w:val="24"/>
        </w:rPr>
        <w:t>Telephone Number</w:t>
      </w:r>
      <w:r w:rsidR="00451671">
        <w:rPr>
          <w:sz w:val="24"/>
          <w:szCs w:val="24"/>
        </w:rPr>
        <w:t xml:space="preserve"> ________________</w:t>
      </w:r>
    </w:p>
    <w:p w14:paraId="0CAE85E7" w14:textId="34576CB9" w:rsidR="00E04FA1" w:rsidRDefault="00277EC6" w:rsidP="00277EC6">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r>
        <w:rPr>
          <w:sz w:val="24"/>
          <w:szCs w:val="24"/>
        </w:rPr>
        <w:tab/>
      </w:r>
      <w:r>
        <w:rPr>
          <w:sz w:val="24"/>
          <w:szCs w:val="24"/>
        </w:rPr>
        <w:tab/>
      </w:r>
      <w:r>
        <w:rPr>
          <w:sz w:val="24"/>
          <w:szCs w:val="24"/>
        </w:rPr>
        <w:tab/>
      </w:r>
      <w:r>
        <w:rPr>
          <w:sz w:val="24"/>
          <w:szCs w:val="24"/>
        </w:rPr>
        <w:tab/>
        <w:t xml:space="preserve">                           </w:t>
      </w:r>
      <w:r w:rsidRPr="00E04FA1">
        <w:rPr>
          <w:sz w:val="24"/>
          <w:szCs w:val="24"/>
        </w:rPr>
        <w:t>[Fax Number]</w:t>
      </w:r>
      <w:r>
        <w:rPr>
          <w:sz w:val="24"/>
          <w:szCs w:val="24"/>
        </w:rPr>
        <w:tab/>
      </w:r>
      <w:r w:rsidR="00451671">
        <w:rPr>
          <w:sz w:val="24"/>
          <w:szCs w:val="24"/>
        </w:rPr>
        <w:t>____________________</w:t>
      </w:r>
    </w:p>
    <w:p w14:paraId="1E53B6EE" w14:textId="18F2BD37" w:rsidR="009D6C7B" w:rsidRDefault="00277EC6" w:rsidP="00277EC6">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r>
        <w:rPr>
          <w:sz w:val="24"/>
          <w:szCs w:val="24"/>
        </w:rPr>
        <w:tab/>
      </w:r>
      <w:r>
        <w:rPr>
          <w:sz w:val="24"/>
          <w:szCs w:val="24"/>
        </w:rPr>
        <w:tab/>
      </w:r>
      <w:r>
        <w:rPr>
          <w:sz w:val="24"/>
          <w:szCs w:val="24"/>
        </w:rPr>
        <w:tab/>
      </w:r>
      <w:r>
        <w:rPr>
          <w:sz w:val="24"/>
          <w:szCs w:val="24"/>
        </w:rPr>
        <w:tab/>
        <w:t xml:space="preserve">                           </w:t>
      </w:r>
      <w:r w:rsidRPr="00E04FA1">
        <w:rPr>
          <w:sz w:val="24"/>
          <w:szCs w:val="24"/>
        </w:rPr>
        <w:t>[E-mail Address]</w:t>
      </w:r>
      <w:r w:rsidR="00451671">
        <w:rPr>
          <w:sz w:val="24"/>
          <w:szCs w:val="24"/>
        </w:rPr>
        <w:t xml:space="preserve"> __________________</w:t>
      </w:r>
    </w:p>
    <w:p w14:paraId="0C9D81ED" w14:textId="77777777" w:rsidR="00277EC6" w:rsidRDefault="00277EC6" w:rsidP="00277EC6">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p>
    <w:p w14:paraId="118E118B"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Local Counsel:</w:t>
      </w:r>
    </w:p>
    <w:p w14:paraId="1243B251"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___________________________</w:t>
      </w:r>
    </w:p>
    <w:p w14:paraId="4A1C7AB8" w14:textId="3351AFD0" w:rsidR="009D6C7B" w:rsidRDefault="00DE76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Attorney’s </w:t>
      </w:r>
      <w:r w:rsidR="009D6C7B">
        <w:rPr>
          <w:sz w:val="24"/>
          <w:szCs w:val="24"/>
        </w:rPr>
        <w:t>Name</w:t>
      </w:r>
      <w:r w:rsidR="00451671">
        <w:rPr>
          <w:sz w:val="24"/>
          <w:szCs w:val="24"/>
        </w:rPr>
        <w:t xml:space="preserve"> ____________________</w:t>
      </w:r>
    </w:p>
    <w:p w14:paraId="419CCA42" w14:textId="5FD28751" w:rsidR="00277EC6" w:rsidRDefault="00277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Supreme Court Number</w:t>
      </w:r>
      <w:r w:rsidR="00451671">
        <w:rPr>
          <w:sz w:val="24"/>
          <w:szCs w:val="24"/>
        </w:rPr>
        <w:t xml:space="preserve"> _______________</w:t>
      </w:r>
    </w:p>
    <w:p w14:paraId="37082D3B" w14:textId="3D483F62" w:rsidR="009D6C7B" w:rsidRDefault="00277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04FA1">
        <w:rPr>
          <w:sz w:val="24"/>
          <w:szCs w:val="24"/>
        </w:rPr>
        <w:t>Address</w:t>
      </w:r>
      <w:r w:rsidR="00451671">
        <w:rPr>
          <w:sz w:val="24"/>
          <w:szCs w:val="24"/>
        </w:rPr>
        <w:t xml:space="preserve"> ___________________________</w:t>
      </w:r>
    </w:p>
    <w:p w14:paraId="4FBBEF73" w14:textId="17B45BA9" w:rsidR="009D6C7B" w:rsidRDefault="00277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04FA1">
        <w:rPr>
          <w:sz w:val="24"/>
          <w:szCs w:val="24"/>
        </w:rPr>
        <w:t>Telephone Number</w:t>
      </w:r>
      <w:r w:rsidR="00451671">
        <w:rPr>
          <w:sz w:val="24"/>
          <w:szCs w:val="24"/>
        </w:rPr>
        <w:t xml:space="preserve"> __________________</w:t>
      </w:r>
    </w:p>
    <w:p w14:paraId="77DDDF66" w14:textId="7D2D19B0" w:rsidR="00277EC6" w:rsidRDefault="00277EC6" w:rsidP="00277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04FA1">
        <w:rPr>
          <w:sz w:val="24"/>
          <w:szCs w:val="24"/>
        </w:rPr>
        <w:t>[Fax Number]</w:t>
      </w:r>
      <w:r>
        <w:rPr>
          <w:sz w:val="24"/>
          <w:szCs w:val="24"/>
        </w:rPr>
        <w:tab/>
      </w:r>
      <w:r w:rsidR="00451671">
        <w:rPr>
          <w:sz w:val="24"/>
          <w:szCs w:val="24"/>
        </w:rPr>
        <w:t>______________________</w:t>
      </w:r>
    </w:p>
    <w:p w14:paraId="6FD9F673" w14:textId="72610047" w:rsidR="002528AC" w:rsidRDefault="00277EC6" w:rsidP="003C73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04FA1">
        <w:rPr>
          <w:sz w:val="24"/>
          <w:szCs w:val="24"/>
        </w:rPr>
        <w:t>[E-mail Address]</w:t>
      </w:r>
      <w:r w:rsidR="00451671">
        <w:rPr>
          <w:sz w:val="24"/>
          <w:szCs w:val="24"/>
        </w:rPr>
        <w:t xml:space="preserve"> ____________________</w:t>
      </w:r>
      <w:r w:rsidR="002528AC">
        <w:rPr>
          <w:sz w:val="24"/>
          <w:szCs w:val="24"/>
        </w:rPr>
        <w:br w:type="page"/>
      </w:r>
    </w:p>
    <w:p w14:paraId="403441BB"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lastRenderedPageBreak/>
        <w:t>Authority</w:t>
      </w:r>
    </w:p>
    <w:p w14:paraId="2FCA77D4"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563D224"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K.S.A. 38-2203(a) and 25 U.S.C. § 1901 </w:t>
      </w:r>
      <w:r>
        <w:rPr>
          <w:i/>
          <w:iCs/>
          <w:sz w:val="24"/>
          <w:szCs w:val="24"/>
        </w:rPr>
        <w:t>et seq</w:t>
      </w:r>
      <w:r>
        <w:rPr>
          <w:sz w:val="24"/>
          <w:szCs w:val="24"/>
        </w:rPr>
        <w:t>.</w:t>
      </w:r>
    </w:p>
    <w:p w14:paraId="3C21AE16"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3204FFD" w14:textId="77777777" w:rsidR="00DE7643" w:rsidRDefault="00DE76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9A9A07C"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Notes on Use</w:t>
      </w:r>
    </w:p>
    <w:p w14:paraId="3B7E8D63"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F73831C" w14:textId="6C1BB381"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t xml:space="preserve">Either parent, the Indian custodian or the </w:t>
      </w:r>
      <w:r w:rsidR="00B11567">
        <w:rPr>
          <w:sz w:val="24"/>
          <w:szCs w:val="24"/>
        </w:rPr>
        <w:t>Tribe</w:t>
      </w:r>
      <w:r>
        <w:rPr>
          <w:sz w:val="24"/>
          <w:szCs w:val="24"/>
        </w:rPr>
        <w:t xml:space="preserve"> may request that the proceedings be transferred to the tribal court. ICWA does permit an oral request, which the court should ma</w:t>
      </w:r>
      <w:r w:rsidR="00DE7643">
        <w:rPr>
          <w:sz w:val="24"/>
          <w:szCs w:val="24"/>
        </w:rPr>
        <w:t>k</w:t>
      </w:r>
      <w:r>
        <w:rPr>
          <w:sz w:val="24"/>
          <w:szCs w:val="24"/>
        </w:rPr>
        <w:t xml:space="preserve">e a part of the record and file.  </w:t>
      </w:r>
      <w:r w:rsidR="00594B25">
        <w:rPr>
          <w:sz w:val="24"/>
          <w:szCs w:val="24"/>
        </w:rPr>
        <w:t xml:space="preserve">25 C.F.R. § 23.115. </w:t>
      </w:r>
      <w:r>
        <w:rPr>
          <w:sz w:val="24"/>
          <w:szCs w:val="24"/>
        </w:rPr>
        <w:t>The request may be made at any point in the proceeding.</w:t>
      </w:r>
      <w:r w:rsidR="002528AC">
        <w:rPr>
          <w:sz w:val="24"/>
          <w:szCs w:val="24"/>
        </w:rPr>
        <w:t xml:space="preserve"> </w:t>
      </w:r>
      <w:r>
        <w:rPr>
          <w:sz w:val="24"/>
          <w:szCs w:val="24"/>
        </w:rPr>
        <w:t xml:space="preserve">The court shall grant the petition to transfer unless either parent objects, the tribal court declines jurisdiction, or the court determines that good cause exists to deny the transfer. </w:t>
      </w:r>
      <w:r w:rsidR="00594B25">
        <w:rPr>
          <w:sz w:val="24"/>
          <w:szCs w:val="24"/>
        </w:rPr>
        <w:t xml:space="preserve">25 C.F.R. § 23.117. </w:t>
      </w:r>
      <w:r>
        <w:rPr>
          <w:sz w:val="24"/>
          <w:szCs w:val="24"/>
        </w:rPr>
        <w:t xml:space="preserve"> </w:t>
      </w:r>
    </w:p>
    <w:p w14:paraId="7D79833D" w14:textId="77777777" w:rsidR="00594B25" w:rsidRDefault="00594B25" w:rsidP="00594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9ACB299" w14:textId="77777777" w:rsidR="00594B25" w:rsidRPr="00594B25" w:rsidRDefault="00594B25" w:rsidP="00594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sidRPr="00594B25">
        <w:rPr>
          <w:sz w:val="24"/>
          <w:szCs w:val="24"/>
        </w:rPr>
        <w:t xml:space="preserve">The court’s reasons for finding good cause to deny a transfer must be stated on the record, and any party must have the opportunity to provide the court with their views on whether good cause to deny the transfer exists. In determining whether good cause exists, the court must </w:t>
      </w:r>
      <w:r w:rsidRPr="00391800">
        <w:rPr>
          <w:sz w:val="24"/>
          <w:szCs w:val="24"/>
          <w:u w:val="single"/>
        </w:rPr>
        <w:t>not</w:t>
      </w:r>
      <w:r w:rsidRPr="00594B25">
        <w:rPr>
          <w:sz w:val="24"/>
          <w:szCs w:val="24"/>
        </w:rPr>
        <w:t xml:space="preserve"> consider  any of the following: whether the proceeding is at an advanced stage if the parent, Indian custodian or Tribe did not receive notice until an advanced stage; whether there have been prior proceedings involving the child for which no petition for transfer was filed; whether transfer could affect the placement of the child; the child’s cultural connections with the Tribe or its reservation; or socioeconomic conditions or any negative perception of Tribal or BIA social services or judicial systems. 25 C.F.R. § 23.11</w:t>
      </w:r>
      <w:r>
        <w:rPr>
          <w:sz w:val="24"/>
          <w:szCs w:val="24"/>
        </w:rPr>
        <w:t>8</w:t>
      </w:r>
      <w:r w:rsidRPr="00594B25">
        <w:rPr>
          <w:sz w:val="24"/>
          <w:szCs w:val="24"/>
        </w:rPr>
        <w:t>.</w:t>
      </w:r>
      <w:r w:rsidR="00F75506">
        <w:rPr>
          <w:sz w:val="24"/>
          <w:szCs w:val="24"/>
        </w:rPr>
        <w:t xml:space="preserve"> The good cause determination should address which court is best positioned to adjudicate the child-custody proceeding, not predictions about the outcome of that proceeding. BIA Guidelines for Implementing the ICWA F. 5, pg 49 (2016).</w:t>
      </w:r>
    </w:p>
    <w:p w14:paraId="314C5FBD" w14:textId="77777777" w:rsidR="009D6C7B" w:rsidRDefault="009D6C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sectPr w:rsidR="009D6C7B" w:rsidSect="00572FFC">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610E" w14:textId="77777777" w:rsidR="00D63A9E" w:rsidRDefault="00D63A9E">
      <w:r>
        <w:separator/>
      </w:r>
    </w:p>
  </w:endnote>
  <w:endnote w:type="continuationSeparator" w:id="0">
    <w:p w14:paraId="0D7146D6" w14:textId="77777777" w:rsidR="00D63A9E" w:rsidRDefault="00D6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9B58" w14:textId="660DDC22" w:rsidR="00391800" w:rsidRDefault="00CC5D55" w:rsidP="00391800">
    <w:pPr>
      <w:widowControl/>
      <w:tabs>
        <w:tab w:val="left" w:pos="4680"/>
      </w:tabs>
    </w:pPr>
    <w:r>
      <w:rPr>
        <w:sz w:val="24"/>
        <w:szCs w:val="24"/>
      </w:rPr>
      <w:t xml:space="preserve">Rev. </w:t>
    </w:r>
    <w:r w:rsidR="003F316B">
      <w:rPr>
        <w:sz w:val="24"/>
        <w:szCs w:val="24"/>
      </w:rPr>
      <w:t>07/2024</w:t>
    </w:r>
    <w:r w:rsidR="00391800">
      <w:rPr>
        <w:sz w:val="24"/>
        <w:szCs w:val="24"/>
      </w:rPr>
      <w:t xml:space="preserve">  ©KSJC</w:t>
    </w:r>
    <w:r w:rsidR="00391800">
      <w:rPr>
        <w:sz w:val="24"/>
        <w:szCs w:val="24"/>
      </w:rPr>
      <w:tab/>
    </w:r>
    <w:r w:rsidR="00391800" w:rsidRPr="001D56FF">
      <w:rPr>
        <w:sz w:val="24"/>
        <w:szCs w:val="24"/>
      </w:rPr>
      <w:fldChar w:fldCharType="begin"/>
    </w:r>
    <w:r w:rsidR="00391800" w:rsidRPr="001D56FF">
      <w:rPr>
        <w:sz w:val="24"/>
        <w:szCs w:val="24"/>
      </w:rPr>
      <w:instrText xml:space="preserve"> PAGE   \* MERGEFORMAT </w:instrText>
    </w:r>
    <w:r w:rsidR="00391800" w:rsidRPr="001D56FF">
      <w:rPr>
        <w:sz w:val="24"/>
        <w:szCs w:val="24"/>
      </w:rPr>
      <w:fldChar w:fldCharType="separate"/>
    </w:r>
    <w:r w:rsidR="003C73FB">
      <w:rPr>
        <w:noProof/>
        <w:sz w:val="24"/>
        <w:szCs w:val="24"/>
      </w:rPr>
      <w:t>3</w:t>
    </w:r>
    <w:r w:rsidR="00391800" w:rsidRPr="001D56F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D0CA" w14:textId="77777777" w:rsidR="00D63A9E" w:rsidRDefault="00D63A9E">
      <w:r>
        <w:separator/>
      </w:r>
    </w:p>
  </w:footnote>
  <w:footnote w:type="continuationSeparator" w:id="0">
    <w:p w14:paraId="1E6CB758" w14:textId="77777777" w:rsidR="00D63A9E" w:rsidRDefault="00D6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3EA1" w14:textId="7DC24163" w:rsidR="00795CB0" w:rsidRPr="001366F9" w:rsidRDefault="00795CB0">
    <w:pPr>
      <w:widowControl/>
      <w:tabs>
        <w:tab w:val="right" w:pos="9180"/>
      </w:tabs>
      <w:rPr>
        <w:strike/>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43"/>
    <w:rsid w:val="00011E43"/>
    <w:rsid w:val="000248C7"/>
    <w:rsid w:val="00027E85"/>
    <w:rsid w:val="00094D5B"/>
    <w:rsid w:val="001366F9"/>
    <w:rsid w:val="001658C6"/>
    <w:rsid w:val="001D3DFF"/>
    <w:rsid w:val="001E6D19"/>
    <w:rsid w:val="002528AC"/>
    <w:rsid w:val="00264D3D"/>
    <w:rsid w:val="00277EC6"/>
    <w:rsid w:val="0032050F"/>
    <w:rsid w:val="003768EA"/>
    <w:rsid w:val="00391800"/>
    <w:rsid w:val="003A61A4"/>
    <w:rsid w:val="003C73FB"/>
    <w:rsid w:val="003D56F1"/>
    <w:rsid w:val="003F316B"/>
    <w:rsid w:val="00451671"/>
    <w:rsid w:val="004841CF"/>
    <w:rsid w:val="00507507"/>
    <w:rsid w:val="00572FFC"/>
    <w:rsid w:val="00594B25"/>
    <w:rsid w:val="0069008B"/>
    <w:rsid w:val="00696D9C"/>
    <w:rsid w:val="007042B9"/>
    <w:rsid w:val="0071105E"/>
    <w:rsid w:val="00741250"/>
    <w:rsid w:val="0077102D"/>
    <w:rsid w:val="00795CB0"/>
    <w:rsid w:val="007B1ABF"/>
    <w:rsid w:val="008D6A86"/>
    <w:rsid w:val="00934627"/>
    <w:rsid w:val="009717DD"/>
    <w:rsid w:val="009D0EA4"/>
    <w:rsid w:val="009D6C7B"/>
    <w:rsid w:val="009E3143"/>
    <w:rsid w:val="00AA1CD7"/>
    <w:rsid w:val="00AB0032"/>
    <w:rsid w:val="00B10E42"/>
    <w:rsid w:val="00B11567"/>
    <w:rsid w:val="00B75AE4"/>
    <w:rsid w:val="00B944C7"/>
    <w:rsid w:val="00BA67BE"/>
    <w:rsid w:val="00CC5D55"/>
    <w:rsid w:val="00CC7ABD"/>
    <w:rsid w:val="00CD3246"/>
    <w:rsid w:val="00D63A9E"/>
    <w:rsid w:val="00D862FB"/>
    <w:rsid w:val="00DC2419"/>
    <w:rsid w:val="00DE27F9"/>
    <w:rsid w:val="00DE7643"/>
    <w:rsid w:val="00E04FA1"/>
    <w:rsid w:val="00E95244"/>
    <w:rsid w:val="00EC7ACB"/>
    <w:rsid w:val="00EE60AE"/>
    <w:rsid w:val="00EF4D07"/>
    <w:rsid w:val="00F75506"/>
    <w:rsid w:val="00F9145E"/>
    <w:rsid w:val="00FE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82D22"/>
  <w14:defaultImageDpi w14:val="0"/>
  <w15:docId w15:val="{0C5ADE19-519E-41D4-9F69-960992B8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sz w:val="24"/>
      <w:szCs w:val="24"/>
    </w:rPr>
  </w:style>
  <w:style w:type="paragraph" w:styleId="Heading2">
    <w:name w:val="heading 2"/>
    <w:basedOn w:val="Normal"/>
    <w:next w:val="Normal"/>
    <w:link w:val="Heading2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E31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143"/>
    <w:rPr>
      <w:rFonts w:ascii="Tahoma" w:hAnsi="Tahoma" w:cs="Tahoma"/>
      <w:sz w:val="16"/>
      <w:szCs w:val="16"/>
    </w:rPr>
  </w:style>
  <w:style w:type="character" w:styleId="CommentReference">
    <w:name w:val="annotation reference"/>
    <w:basedOn w:val="DefaultParagraphFont"/>
    <w:uiPriority w:val="99"/>
    <w:semiHidden/>
    <w:unhideWhenUsed/>
    <w:rsid w:val="00934627"/>
    <w:rPr>
      <w:sz w:val="16"/>
      <w:szCs w:val="16"/>
    </w:rPr>
  </w:style>
  <w:style w:type="paragraph" w:styleId="CommentText">
    <w:name w:val="annotation text"/>
    <w:basedOn w:val="Normal"/>
    <w:link w:val="CommentTextChar"/>
    <w:uiPriority w:val="99"/>
    <w:semiHidden/>
    <w:unhideWhenUsed/>
    <w:rsid w:val="00934627"/>
  </w:style>
  <w:style w:type="character" w:customStyle="1" w:styleId="CommentTextChar">
    <w:name w:val="Comment Text Char"/>
    <w:basedOn w:val="DefaultParagraphFont"/>
    <w:link w:val="CommentText"/>
    <w:uiPriority w:val="99"/>
    <w:semiHidden/>
    <w:rsid w:val="009346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4627"/>
    <w:rPr>
      <w:b/>
      <w:bCs/>
    </w:rPr>
  </w:style>
  <w:style w:type="character" w:customStyle="1" w:styleId="CommentSubjectChar">
    <w:name w:val="Comment Subject Char"/>
    <w:basedOn w:val="CommentTextChar"/>
    <w:link w:val="CommentSubject"/>
    <w:uiPriority w:val="99"/>
    <w:semiHidden/>
    <w:rsid w:val="00934627"/>
    <w:rPr>
      <w:rFonts w:ascii="Times New Roman" w:hAnsi="Times New Roman"/>
      <w:b/>
      <w:bCs/>
      <w:sz w:val="20"/>
      <w:szCs w:val="20"/>
    </w:rPr>
  </w:style>
  <w:style w:type="paragraph" w:styleId="Revision">
    <w:name w:val="Revision"/>
    <w:hidden/>
    <w:uiPriority w:val="99"/>
    <w:semiHidden/>
    <w:rsid w:val="003F316B"/>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6</cp:revision>
  <cp:lastPrinted>2018-10-31T19:18:00Z</cp:lastPrinted>
  <dcterms:created xsi:type="dcterms:W3CDTF">2024-06-18T21:10:00Z</dcterms:created>
  <dcterms:modified xsi:type="dcterms:W3CDTF">2024-06-18T21:12:00Z</dcterms:modified>
</cp:coreProperties>
</file>